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8B" w:rsidRPr="0063729F" w:rsidRDefault="00DA2E65">
      <w:pPr>
        <w:pStyle w:val="Title"/>
        <w:jc w:val="center"/>
        <w:rPr>
          <w:b/>
        </w:rPr>
      </w:pPr>
      <w:bookmarkStart w:id="0" w:name="_GoBack"/>
      <w:bookmarkEnd w:id="0"/>
      <w:r w:rsidRPr="0063729F">
        <w:rPr>
          <w:b/>
        </w:rPr>
        <w:t>Casting Acrylic Pen Blanks</w:t>
      </w:r>
    </w:p>
    <w:p w:rsidR="0015038B" w:rsidRDefault="00DA2E65">
      <w:pPr>
        <w:pStyle w:val="Heading"/>
        <w:rPr>
          <w:rFonts w:ascii="Helvetica" w:eastAsia="Helvetica" w:hAnsi="Helvetica" w:cs="Helvetica"/>
          <w:b/>
          <w:bCs/>
        </w:rPr>
      </w:pPr>
      <w:r>
        <w:rPr>
          <w:rFonts w:ascii="Helvetica" w:hAnsi="Helvetica"/>
          <w:b/>
          <w:bCs/>
        </w:rPr>
        <w:t>Molds:</w:t>
      </w:r>
    </w:p>
    <w:p w:rsidR="0015038B" w:rsidRDefault="00DA2E65">
      <w:pPr>
        <w:pStyle w:val="NoSpacing"/>
      </w:pPr>
      <w:r>
        <w:t xml:space="preserve">Pen Blank Molds can be made from a wide variety of materials including: High-Density Polyethylene Plastics (HDPE, e.g. Cutting Boards), PVC Pipe, Melamine or Silicone. In the class we are going to be using molds made from HDPE since they are relatively inexpensive and easy to make. In addition we will be spraying the molds with a releasing agent, </w:t>
      </w:r>
      <w:hyperlink r:id="rId7" w:history="1">
        <w:r>
          <w:rPr>
            <w:rStyle w:val="Hyperlink0"/>
          </w:rPr>
          <w:t>Stoner Urethane Mold Release</w:t>
        </w:r>
      </w:hyperlink>
      <w:r>
        <w:t xml:space="preserve"> or a Cooking Spray (e.g. PAM). </w:t>
      </w:r>
      <w:r>
        <w:br/>
      </w:r>
      <w:r>
        <w:br/>
      </w:r>
      <w:r>
        <w:rPr>
          <w:b/>
          <w:bCs/>
        </w:rPr>
        <w:t>Note</w:t>
      </w:r>
      <w:r>
        <w:t xml:space="preserve">, </w:t>
      </w:r>
      <w:r>
        <w:rPr>
          <w:i/>
          <w:iCs/>
        </w:rPr>
        <w:t>this is mandatory for Melamine molds, a convenience for HDPE or PVC molds, and not needed for Silicone molds.</w:t>
      </w:r>
      <w:r>
        <w:t xml:space="preserve"> </w:t>
      </w:r>
    </w:p>
    <w:p w:rsidR="0015038B" w:rsidRDefault="0015038B">
      <w:pPr>
        <w:pStyle w:val="NoSpacing"/>
      </w:pPr>
    </w:p>
    <w:p w:rsidR="0015038B" w:rsidRDefault="00DA2E65">
      <w:pPr>
        <w:pStyle w:val="NoSpacing"/>
        <w:numPr>
          <w:ilvl w:val="0"/>
          <w:numId w:val="2"/>
        </w:numPr>
      </w:pPr>
      <w:r>
        <w:t xml:space="preserve">Molds for class are 5 7/8” (L), 2 1/8” (W), 1 ¼” (H) </w:t>
      </w:r>
    </w:p>
    <w:p w:rsidR="0015038B" w:rsidRDefault="00DA2E65">
      <w:pPr>
        <w:pStyle w:val="NoSpacing"/>
        <w:numPr>
          <w:ilvl w:val="0"/>
          <w:numId w:val="2"/>
        </w:numPr>
      </w:pPr>
      <w:r>
        <w:t>Hold about 6 oz. of mixed resin</w:t>
      </w:r>
    </w:p>
    <w:p w:rsidR="0015038B" w:rsidRDefault="00DA2E65">
      <w:pPr>
        <w:pStyle w:val="NoSpacing"/>
        <w:numPr>
          <w:ilvl w:val="0"/>
          <w:numId w:val="2"/>
        </w:numPr>
      </w:pPr>
      <w:r>
        <w:t>Will make 3 x 5/8” blanks (perfect for 7mm pens) or 2 ¾” blanks</w:t>
      </w:r>
    </w:p>
    <w:p w:rsidR="0015038B" w:rsidRDefault="00DA2E65">
      <w:pPr>
        <w:pStyle w:val="Heading"/>
        <w:rPr>
          <w:rFonts w:ascii="Helvetica" w:eastAsia="Helvetica" w:hAnsi="Helvetica" w:cs="Helvetica"/>
          <w:b/>
          <w:bCs/>
        </w:rPr>
      </w:pPr>
      <w:r>
        <w:rPr>
          <w:rFonts w:ascii="Helvetica" w:hAnsi="Helvetica"/>
          <w:b/>
          <w:bCs/>
          <w:lang w:val="en-US"/>
        </w:rPr>
        <w:t>Casting Agents:</w:t>
      </w:r>
    </w:p>
    <w:p w:rsidR="0015038B" w:rsidRDefault="00DA2E65">
      <w:pPr>
        <w:pStyle w:val="NoSpacing"/>
      </w:pPr>
      <w:r>
        <w:t>There are a number of casting agents available, including</w:t>
      </w:r>
      <w:r w:rsidR="00FF0DC2">
        <w:t xml:space="preserve"> various types of</w:t>
      </w:r>
      <w:r>
        <w:t xml:space="preserve">: Epoxies, Polyester Resins, and Polyurethane Resins. In class we will be using </w:t>
      </w:r>
      <w:hyperlink r:id="rId8" w:history="1">
        <w:proofErr w:type="spellStart"/>
        <w:r>
          <w:rPr>
            <w:rStyle w:val="Hyperlink0"/>
          </w:rPr>
          <w:t>Alumilite</w:t>
        </w:r>
        <w:proofErr w:type="spellEnd"/>
        <w:r>
          <w:rPr>
            <w:rStyle w:val="Hyperlink0"/>
          </w:rPr>
          <w:t xml:space="preserve"> Clear</w:t>
        </w:r>
      </w:hyperlink>
      <w:r>
        <w:t xml:space="preserve"> which is a 2-part Polyurethane Resin. It is a crystal clear resin that is easy to use and perfect for a wide variety of clear casting applications. It's low viscosity and 1:1 mix ratio by weight makes it extremely easy to use. </w:t>
      </w:r>
      <w:r w:rsidR="00FF0DC2">
        <w:t>Pressure</w:t>
      </w:r>
      <w:r>
        <w:t xml:space="preserve"> is recommended to achieve 100% bubble free castings but minimal bubbles can be achieved by slowly mixing and pouring the resin. It offers superior </w:t>
      </w:r>
      <w:proofErr w:type="spellStart"/>
      <w:r>
        <w:t>polishability</w:t>
      </w:r>
      <w:proofErr w:type="spellEnd"/>
      <w:r>
        <w:t xml:space="preserve"> than other clear resins and you are able to achieve maximum shine in your finished parts.</w:t>
      </w:r>
    </w:p>
    <w:p w:rsidR="0015038B" w:rsidRDefault="00DA2E65">
      <w:pPr>
        <w:pStyle w:val="Heading"/>
        <w:rPr>
          <w:rFonts w:ascii="Helvetica" w:eastAsia="Helvetica" w:hAnsi="Helvetica" w:cs="Helvetica"/>
          <w:b/>
          <w:bCs/>
        </w:rPr>
      </w:pPr>
      <w:r>
        <w:rPr>
          <w:rFonts w:ascii="Helvetica" w:hAnsi="Helvetica"/>
          <w:b/>
          <w:bCs/>
          <w:lang w:val="en-US"/>
        </w:rPr>
        <w:t>Coloring Agents:</w:t>
      </w:r>
    </w:p>
    <w:p w:rsidR="0015038B" w:rsidRDefault="00DA2E65">
      <w:pPr>
        <w:pStyle w:val="NoSpacing"/>
      </w:pPr>
      <w:r>
        <w:t>We will be using 2 types of coloring agents for our casting:</w:t>
      </w:r>
    </w:p>
    <w:p w:rsidR="0015038B" w:rsidRDefault="00025496">
      <w:pPr>
        <w:pStyle w:val="NoSpacing"/>
        <w:numPr>
          <w:ilvl w:val="0"/>
          <w:numId w:val="4"/>
        </w:numPr>
      </w:pPr>
      <w:hyperlink r:id="rId9" w:history="1">
        <w:r w:rsidR="00DA2E65">
          <w:rPr>
            <w:rStyle w:val="Hyperlink0"/>
          </w:rPr>
          <w:t>Pearl-x Mica Powders</w:t>
        </w:r>
      </w:hyperlink>
    </w:p>
    <w:p w:rsidR="0015038B" w:rsidRDefault="00025496">
      <w:pPr>
        <w:pStyle w:val="NoSpacing"/>
        <w:numPr>
          <w:ilvl w:val="0"/>
          <w:numId w:val="4"/>
        </w:numPr>
      </w:pPr>
      <w:hyperlink r:id="rId10" w:history="1">
        <w:proofErr w:type="spellStart"/>
        <w:r w:rsidR="00DA2E65">
          <w:rPr>
            <w:rStyle w:val="Hyperlink0"/>
          </w:rPr>
          <w:t>Alumilite</w:t>
        </w:r>
        <w:proofErr w:type="spellEnd"/>
        <w:r w:rsidR="00DA2E65">
          <w:rPr>
            <w:rStyle w:val="Hyperlink0"/>
          </w:rPr>
          <w:t xml:space="preserve"> Dyes</w:t>
        </w:r>
      </w:hyperlink>
    </w:p>
    <w:p w:rsidR="0015038B" w:rsidRDefault="00DA2E65">
      <w:pPr>
        <w:pStyle w:val="Heading"/>
        <w:rPr>
          <w:rFonts w:ascii="Helvetica" w:eastAsia="Helvetica" w:hAnsi="Helvetica" w:cs="Helvetica"/>
          <w:b/>
          <w:bCs/>
        </w:rPr>
      </w:pPr>
      <w:r>
        <w:rPr>
          <w:rFonts w:ascii="Helvetica" w:hAnsi="Helvetica"/>
          <w:b/>
          <w:bCs/>
        </w:rPr>
        <w:t>Fillers:</w:t>
      </w:r>
    </w:p>
    <w:p w:rsidR="00FF0DC2" w:rsidRPr="0063729F" w:rsidRDefault="00DA2E65" w:rsidP="00FF0DC2">
      <w:pPr>
        <w:pStyle w:val="NoSpacing"/>
        <w:rPr>
          <w:i/>
          <w:color w:val="auto"/>
        </w:rPr>
      </w:pPr>
      <w:r>
        <w:t xml:space="preserve">One of the great things about casting your own acrylic blanks is that you can be very creative and add various fillers to the casting. Search on YouTube for </w:t>
      </w:r>
      <w:hyperlink r:id="rId11" w:history="1">
        <w:r>
          <w:rPr>
            <w:rStyle w:val="Hyperlink0"/>
          </w:rPr>
          <w:t xml:space="preserve">Casting </w:t>
        </w:r>
        <w:proofErr w:type="spellStart"/>
        <w:r>
          <w:rPr>
            <w:rStyle w:val="Hyperlink0"/>
          </w:rPr>
          <w:t>Alumilite</w:t>
        </w:r>
        <w:proofErr w:type="spellEnd"/>
        <w:r>
          <w:rPr>
            <w:rStyle w:val="Hyperlink0"/>
          </w:rPr>
          <w:t xml:space="preserve"> Pen Blanks</w:t>
        </w:r>
      </w:hyperlink>
      <w:r>
        <w:t xml:space="preserve"> and you will find hundreds of videos with lots of great ideas. Another great source of inspiration and advice is the </w:t>
      </w:r>
      <w:hyperlink r:id="rId12" w:history="1">
        <w:r>
          <w:rPr>
            <w:rStyle w:val="Hyperlink0"/>
          </w:rPr>
          <w:t>International Association of Pen-turners (IAP)</w:t>
        </w:r>
      </w:hyperlink>
      <w:r>
        <w:t xml:space="preserve">. </w:t>
      </w:r>
      <w:r>
        <w:br/>
      </w:r>
      <w:r>
        <w:br/>
      </w:r>
      <w:r>
        <w:rPr>
          <w:b/>
          <w:bCs/>
        </w:rPr>
        <w:t xml:space="preserve">Note: </w:t>
      </w:r>
      <w:r>
        <w:rPr>
          <w:i/>
          <w:iCs/>
        </w:rPr>
        <w:t>It is critical that anything you add as filler have r no moisture content (e.g. no green wood)</w:t>
      </w:r>
      <w:r w:rsidR="00FF0DC2">
        <w:rPr>
          <w:i/>
          <w:iCs/>
        </w:rPr>
        <w:t xml:space="preserve"> or the </w:t>
      </w:r>
      <w:proofErr w:type="spellStart"/>
      <w:r w:rsidR="00FF0DC2" w:rsidRPr="0063729F">
        <w:rPr>
          <w:i/>
          <w:color w:val="auto"/>
          <w:sz w:val="24"/>
          <w:szCs w:val="24"/>
        </w:rPr>
        <w:t>PolyUrethane</w:t>
      </w:r>
      <w:proofErr w:type="spellEnd"/>
      <w:r w:rsidR="00FF0DC2" w:rsidRPr="0063729F">
        <w:rPr>
          <w:i/>
          <w:color w:val="auto"/>
          <w:sz w:val="24"/>
          <w:szCs w:val="24"/>
        </w:rPr>
        <w:t xml:space="preserve"> resin will react with moisture and create foam. Consider drying out this type of filler in a dedicated toaster oven</w:t>
      </w:r>
      <w:r w:rsidR="00FF0DC2">
        <w:rPr>
          <w:i/>
          <w:color w:val="auto"/>
          <w:sz w:val="24"/>
          <w:szCs w:val="24"/>
        </w:rPr>
        <w:t xml:space="preserve"> (225F until bone dry, and then let </w:t>
      </w:r>
      <w:proofErr w:type="gramStart"/>
      <w:r w:rsidR="00FF0DC2">
        <w:rPr>
          <w:i/>
          <w:color w:val="auto"/>
          <w:sz w:val="24"/>
          <w:szCs w:val="24"/>
        </w:rPr>
        <w:t xml:space="preserve">cool) </w:t>
      </w:r>
      <w:r w:rsidR="00FF0DC2" w:rsidRPr="0063729F">
        <w:rPr>
          <w:i/>
          <w:color w:val="auto"/>
          <w:sz w:val="24"/>
          <w:szCs w:val="24"/>
        </w:rPr>
        <w:t xml:space="preserve"> or</w:t>
      </w:r>
      <w:proofErr w:type="gramEnd"/>
      <w:r w:rsidR="00FF0DC2" w:rsidRPr="0063729F">
        <w:rPr>
          <w:i/>
          <w:color w:val="auto"/>
          <w:sz w:val="24"/>
          <w:szCs w:val="24"/>
        </w:rPr>
        <w:t xml:space="preserve"> even taking it through the stabilization process to insure there isn</w:t>
      </w:r>
      <w:r w:rsidR="00FF0DC2">
        <w:rPr>
          <w:i/>
          <w:color w:val="auto"/>
          <w:sz w:val="24"/>
          <w:szCs w:val="24"/>
        </w:rPr>
        <w:t xml:space="preserve">’t an unexpected reaction. </w:t>
      </w:r>
    </w:p>
    <w:p w:rsidR="0015038B" w:rsidRDefault="0015038B">
      <w:pPr>
        <w:pStyle w:val="NoSpacing"/>
        <w:rPr>
          <w:i/>
          <w:iCs/>
        </w:rPr>
      </w:pPr>
    </w:p>
    <w:p w:rsidR="0015038B" w:rsidRDefault="0015038B">
      <w:pPr>
        <w:pStyle w:val="NoSpacing"/>
        <w:rPr>
          <w:i/>
          <w:iCs/>
        </w:rPr>
      </w:pPr>
    </w:p>
    <w:p w:rsidR="0015038B" w:rsidRDefault="00DA2E65">
      <w:pPr>
        <w:pStyle w:val="Body"/>
      </w:pPr>
      <w:r>
        <w:br w:type="page"/>
      </w:r>
    </w:p>
    <w:p w:rsidR="0015038B" w:rsidRDefault="00DA2E65">
      <w:pPr>
        <w:pStyle w:val="NoSpacing"/>
      </w:pPr>
      <w:r>
        <w:lastRenderedPageBreak/>
        <w:t>Some examples of fillers include:</w:t>
      </w:r>
    </w:p>
    <w:p w:rsidR="0015038B" w:rsidRDefault="00DA2E65">
      <w:pPr>
        <w:pStyle w:val="NoSpacing"/>
        <w:numPr>
          <w:ilvl w:val="0"/>
          <w:numId w:val="6"/>
        </w:numPr>
      </w:pPr>
      <w:r>
        <w:t xml:space="preserve">Stabilized Coffee Beans </w:t>
      </w:r>
      <w:r>
        <w:tab/>
      </w:r>
      <w:r>
        <w:tab/>
      </w:r>
      <w:r>
        <w:tab/>
      </w:r>
      <w:r>
        <w:tab/>
        <w:t>Liquid Amber – Seed Balls</w:t>
      </w:r>
    </w:p>
    <w:p w:rsidR="0015038B" w:rsidRDefault="00DA2E65">
      <w:pPr>
        <w:pStyle w:val="NoSpacing"/>
        <w:numPr>
          <w:ilvl w:val="0"/>
          <w:numId w:val="6"/>
        </w:numPr>
      </w:pPr>
      <w:r>
        <w:t xml:space="preserve">Burl caps </w:t>
      </w:r>
      <w:r>
        <w:tab/>
      </w:r>
      <w:r>
        <w:tab/>
      </w:r>
      <w:r>
        <w:tab/>
      </w:r>
      <w:r>
        <w:tab/>
      </w:r>
      <w:r>
        <w:tab/>
        <w:t>Metallic Confetti</w:t>
      </w:r>
    </w:p>
    <w:p w:rsidR="0015038B" w:rsidRDefault="00DA2E65">
      <w:pPr>
        <w:pStyle w:val="NoSpacing"/>
        <w:numPr>
          <w:ilvl w:val="0"/>
          <w:numId w:val="6"/>
        </w:numPr>
      </w:pPr>
      <w:r>
        <w:t>Worthless wood – save your scraps</w:t>
      </w:r>
      <w:r>
        <w:tab/>
      </w:r>
      <w:r>
        <w:tab/>
        <w:t>Cutoffs from previous castings</w:t>
      </w:r>
    </w:p>
    <w:p w:rsidR="0015038B" w:rsidRDefault="00DA2E65">
      <w:pPr>
        <w:pStyle w:val="NoSpacing"/>
        <w:numPr>
          <w:ilvl w:val="0"/>
          <w:numId w:val="6"/>
        </w:numPr>
      </w:pPr>
      <w:r>
        <w:t>Scrubbing Pads</w:t>
      </w:r>
      <w:r>
        <w:tab/>
      </w:r>
      <w:r>
        <w:tab/>
      </w:r>
      <w:r>
        <w:tab/>
      </w:r>
      <w:r>
        <w:tab/>
      </w:r>
      <w:r>
        <w:tab/>
        <w:t xml:space="preserve">Luffas </w:t>
      </w:r>
    </w:p>
    <w:p w:rsidR="0015038B" w:rsidRDefault="00DA2E65">
      <w:pPr>
        <w:pStyle w:val="Heading"/>
        <w:rPr>
          <w:rFonts w:ascii="Helvetica" w:eastAsia="Helvetica" w:hAnsi="Helvetica" w:cs="Helvetica"/>
          <w:b/>
          <w:bCs/>
        </w:rPr>
      </w:pPr>
      <w:r>
        <w:rPr>
          <w:rFonts w:ascii="Helvetica" w:hAnsi="Helvetica"/>
          <w:b/>
          <w:bCs/>
          <w:lang w:val="en-US"/>
        </w:rPr>
        <w:t>Casting Supplies:</w:t>
      </w:r>
    </w:p>
    <w:p w:rsidR="0015038B" w:rsidRDefault="00DA2E65">
      <w:pPr>
        <w:pStyle w:val="NoSpacing"/>
        <w:numPr>
          <w:ilvl w:val="0"/>
          <w:numId w:val="8"/>
        </w:numPr>
      </w:pPr>
      <w:r>
        <w:t>Covering for your work surface</w:t>
      </w:r>
      <w:r>
        <w:tab/>
      </w:r>
      <w:r>
        <w:tab/>
      </w:r>
      <w:r>
        <w:tab/>
        <w:t>Paper towels</w:t>
      </w:r>
    </w:p>
    <w:p w:rsidR="0015038B" w:rsidRDefault="00DA2E65">
      <w:pPr>
        <w:pStyle w:val="NoSpacing"/>
        <w:numPr>
          <w:ilvl w:val="0"/>
          <w:numId w:val="8"/>
        </w:numPr>
      </w:pPr>
      <w:proofErr w:type="spellStart"/>
      <w:r>
        <w:t>Alumilite</w:t>
      </w:r>
      <w:proofErr w:type="spellEnd"/>
      <w:r>
        <w:t xml:space="preserve"> Clear Resin, Part-A and Part-B</w:t>
      </w:r>
      <w:r>
        <w:tab/>
      </w:r>
      <w:r>
        <w:tab/>
        <w:t>Accurate scale (to at least .1 gram)</w:t>
      </w:r>
    </w:p>
    <w:p w:rsidR="0015038B" w:rsidRDefault="00DA2E65">
      <w:pPr>
        <w:pStyle w:val="NoSpacing"/>
        <w:numPr>
          <w:ilvl w:val="0"/>
          <w:numId w:val="8"/>
        </w:numPr>
      </w:pPr>
      <w:r>
        <w:t>Nitrile Gloves</w:t>
      </w:r>
      <w:r>
        <w:tab/>
      </w:r>
      <w:r>
        <w:tab/>
      </w:r>
      <w:r>
        <w:tab/>
      </w:r>
      <w:r>
        <w:tab/>
      </w:r>
      <w:r>
        <w:tab/>
        <w:t>Eye Protection</w:t>
      </w:r>
    </w:p>
    <w:p w:rsidR="0015038B" w:rsidRDefault="00DA2E65">
      <w:pPr>
        <w:pStyle w:val="NoSpacing"/>
        <w:numPr>
          <w:ilvl w:val="0"/>
          <w:numId w:val="8"/>
        </w:numPr>
      </w:pPr>
      <w:r>
        <w:t>Clear Mixing Cups</w:t>
      </w:r>
      <w:r>
        <w:tab/>
      </w:r>
      <w:r>
        <w:tab/>
      </w:r>
      <w:r>
        <w:tab/>
      </w:r>
      <w:r>
        <w:tab/>
        <w:t>Silicone Spatula or Popsicle Stick for mixing</w:t>
      </w:r>
    </w:p>
    <w:p w:rsidR="0015038B" w:rsidRDefault="00DA2E65">
      <w:pPr>
        <w:pStyle w:val="NoSpacing"/>
        <w:numPr>
          <w:ilvl w:val="0"/>
          <w:numId w:val="8"/>
        </w:numPr>
      </w:pPr>
      <w:r>
        <w:t>Mold</w:t>
      </w:r>
      <w:r>
        <w:tab/>
      </w:r>
      <w:r>
        <w:tab/>
      </w:r>
      <w:r>
        <w:tab/>
      </w:r>
      <w:r>
        <w:tab/>
      </w:r>
      <w:r>
        <w:tab/>
      </w:r>
      <w:r>
        <w:tab/>
      </w:r>
      <w:proofErr w:type="spellStart"/>
      <w:r>
        <w:t>Mold</w:t>
      </w:r>
      <w:proofErr w:type="spellEnd"/>
      <w:r>
        <w:t xml:space="preserve"> Release Agent</w:t>
      </w:r>
    </w:p>
    <w:p w:rsidR="0015038B" w:rsidRDefault="00DA2E65">
      <w:pPr>
        <w:pStyle w:val="NoSpacing"/>
        <w:numPr>
          <w:ilvl w:val="0"/>
          <w:numId w:val="8"/>
        </w:numPr>
      </w:pPr>
      <w:r>
        <w:t>Coloring agents (e.g. Dyes and Powders)</w:t>
      </w:r>
      <w:r>
        <w:tab/>
      </w:r>
      <w:r>
        <w:tab/>
        <w:t>Small spoon or stick for adding powder</w:t>
      </w:r>
    </w:p>
    <w:p w:rsidR="0015038B" w:rsidRDefault="00DA2E65">
      <w:pPr>
        <w:pStyle w:val="NoSpacing"/>
        <w:numPr>
          <w:ilvl w:val="0"/>
          <w:numId w:val="8"/>
        </w:numPr>
      </w:pPr>
      <w:r>
        <w:t>Pressure Pot (highly desirable)</w:t>
      </w:r>
      <w:r>
        <w:tab/>
      </w:r>
      <w:r>
        <w:tab/>
      </w:r>
      <w:r>
        <w:tab/>
        <w:t>Toothpick</w:t>
      </w:r>
    </w:p>
    <w:p w:rsidR="0015038B" w:rsidRDefault="009F511B">
      <w:pPr>
        <w:pStyle w:val="Heading"/>
        <w:rPr>
          <w:rFonts w:ascii="Helvetica" w:eastAsia="Helvetica" w:hAnsi="Helvetica" w:cs="Helvetica"/>
          <w:b/>
          <w:bCs/>
        </w:rPr>
      </w:pPr>
      <w:r>
        <w:rPr>
          <w:rFonts w:ascii="Helvetica" w:hAnsi="Helvetica"/>
          <w:b/>
          <w:bCs/>
          <w:lang w:val="fr-FR"/>
        </w:rPr>
        <w:t>Préparation</w:t>
      </w:r>
      <w:r w:rsidR="00DA2E65">
        <w:rPr>
          <w:rFonts w:ascii="Helvetica" w:hAnsi="Helvetica"/>
          <w:b/>
          <w:bCs/>
          <w:lang w:val="fr-FR"/>
        </w:rPr>
        <w:t>:</w:t>
      </w:r>
    </w:p>
    <w:p w:rsidR="0015038B" w:rsidRDefault="00DA2E65">
      <w:pPr>
        <w:pStyle w:val="NoSpacing"/>
        <w:numPr>
          <w:ilvl w:val="0"/>
          <w:numId w:val="10"/>
        </w:numPr>
      </w:pPr>
      <w:r>
        <w:t>Cover work surface</w:t>
      </w:r>
    </w:p>
    <w:p w:rsidR="0015038B" w:rsidRDefault="00DA2E65">
      <w:pPr>
        <w:pStyle w:val="NoSpacing"/>
        <w:numPr>
          <w:ilvl w:val="0"/>
          <w:numId w:val="10"/>
        </w:numPr>
      </w:pPr>
      <w:r>
        <w:t>Put on Gloves and Eye Protection</w:t>
      </w:r>
    </w:p>
    <w:p w:rsidR="0015038B" w:rsidRDefault="00DA2E65">
      <w:pPr>
        <w:pStyle w:val="NoSpacing"/>
        <w:numPr>
          <w:ilvl w:val="0"/>
          <w:numId w:val="10"/>
        </w:numPr>
      </w:pPr>
      <w:r>
        <w:t>Make sure mold is clean and edges are well sealed.</w:t>
      </w:r>
    </w:p>
    <w:p w:rsidR="0015038B" w:rsidRDefault="00DA2E65">
      <w:pPr>
        <w:pStyle w:val="NoSpacing"/>
        <w:numPr>
          <w:ilvl w:val="0"/>
          <w:numId w:val="10"/>
        </w:numPr>
      </w:pPr>
      <w:r>
        <w:t xml:space="preserve">Spray mold with </w:t>
      </w:r>
      <w:r>
        <w:rPr>
          <w:i/>
          <w:iCs/>
        </w:rPr>
        <w:t>Stoner Urethane Mold Release</w:t>
      </w:r>
      <w:r>
        <w:t xml:space="preserve"> or </w:t>
      </w:r>
      <w:r>
        <w:rPr>
          <w:i/>
          <w:iCs/>
        </w:rPr>
        <w:t>Cooking Spray</w:t>
      </w:r>
    </w:p>
    <w:p w:rsidR="0015038B" w:rsidRDefault="00DA2E65">
      <w:pPr>
        <w:pStyle w:val="NoSpacing"/>
        <w:numPr>
          <w:ilvl w:val="0"/>
          <w:numId w:val="10"/>
        </w:numPr>
      </w:pPr>
      <w:r>
        <w:t>Select coloring agents</w:t>
      </w:r>
    </w:p>
    <w:p w:rsidR="0015038B" w:rsidRDefault="00DA2E65">
      <w:pPr>
        <w:pStyle w:val="NoSpacing"/>
        <w:numPr>
          <w:ilvl w:val="0"/>
          <w:numId w:val="10"/>
        </w:numPr>
      </w:pPr>
      <w:r>
        <w:t>Put mixing cup on scale and zero it out.</w:t>
      </w:r>
    </w:p>
    <w:p w:rsidR="0015038B" w:rsidRDefault="00DA2E65">
      <w:pPr>
        <w:pStyle w:val="NoSpacing"/>
        <w:numPr>
          <w:ilvl w:val="0"/>
          <w:numId w:val="10"/>
        </w:numPr>
      </w:pPr>
      <w:r>
        <w:t xml:space="preserve">Mentally plan your casting process – </w:t>
      </w:r>
      <w:r>
        <w:rPr>
          <w:b/>
          <w:bCs/>
          <w:i/>
          <w:iCs/>
        </w:rPr>
        <w:t>Working time is only 7 minutes</w:t>
      </w:r>
    </w:p>
    <w:p w:rsidR="0015038B" w:rsidRDefault="00DA2E65">
      <w:pPr>
        <w:pStyle w:val="Heading"/>
        <w:rPr>
          <w:rFonts w:ascii="Helvetica" w:eastAsia="Helvetica" w:hAnsi="Helvetica" w:cs="Helvetica"/>
          <w:b/>
          <w:bCs/>
        </w:rPr>
      </w:pPr>
      <w:r>
        <w:rPr>
          <w:rFonts w:ascii="Helvetica" w:hAnsi="Helvetica"/>
          <w:b/>
          <w:bCs/>
          <w:lang w:val="en-US"/>
        </w:rPr>
        <w:t>Casting a 2 color blank:</w:t>
      </w:r>
    </w:p>
    <w:p w:rsidR="0015038B" w:rsidRDefault="00DA2E65">
      <w:pPr>
        <w:pStyle w:val="NoSpacing"/>
        <w:numPr>
          <w:ilvl w:val="0"/>
          <w:numId w:val="12"/>
        </w:numPr>
      </w:pPr>
      <w:r>
        <w:t xml:space="preserve">Measure 3 </w:t>
      </w:r>
      <w:proofErr w:type="spellStart"/>
      <w:r>
        <w:t>oz</w:t>
      </w:r>
      <w:proofErr w:type="spellEnd"/>
      <w:r>
        <w:t xml:space="preserve"> (by weight) of </w:t>
      </w:r>
      <w:proofErr w:type="spellStart"/>
      <w:r>
        <w:t>Alumilite</w:t>
      </w:r>
      <w:proofErr w:type="spellEnd"/>
      <w:r>
        <w:t xml:space="preserve"> Clear Resin, </w:t>
      </w:r>
      <w:r>
        <w:rPr>
          <w:b/>
          <w:bCs/>
        </w:rPr>
        <w:t>Part-B</w:t>
      </w:r>
      <w:r>
        <w:t xml:space="preserve"> into a mixing cup</w:t>
      </w:r>
    </w:p>
    <w:p w:rsidR="0015038B" w:rsidRDefault="00DA2E65">
      <w:pPr>
        <w:pStyle w:val="NoSpacing"/>
        <w:numPr>
          <w:ilvl w:val="0"/>
          <w:numId w:val="12"/>
        </w:numPr>
      </w:pPr>
      <w:r>
        <w:t xml:space="preserve">Measure 3 </w:t>
      </w:r>
      <w:proofErr w:type="spellStart"/>
      <w:r>
        <w:t>oz</w:t>
      </w:r>
      <w:proofErr w:type="spellEnd"/>
      <w:r>
        <w:t xml:space="preserve"> (by weight) of </w:t>
      </w:r>
      <w:proofErr w:type="spellStart"/>
      <w:r>
        <w:t>Alumilite</w:t>
      </w:r>
      <w:proofErr w:type="spellEnd"/>
      <w:r>
        <w:t xml:space="preserve"> Clear Resin, </w:t>
      </w:r>
      <w:r>
        <w:rPr>
          <w:b/>
          <w:bCs/>
        </w:rPr>
        <w:t xml:space="preserve">Part-A </w:t>
      </w:r>
      <w:r>
        <w:t>into a separate mixing cup.</w:t>
      </w:r>
    </w:p>
    <w:p w:rsidR="0015038B" w:rsidRDefault="00DA2E65">
      <w:pPr>
        <w:pStyle w:val="NoSpacing"/>
        <w:numPr>
          <w:ilvl w:val="0"/>
          <w:numId w:val="12"/>
        </w:numPr>
      </w:pPr>
      <w:r>
        <w:t xml:space="preserve">Carefully pour </w:t>
      </w:r>
      <w:r>
        <w:rPr>
          <w:b/>
          <w:bCs/>
        </w:rPr>
        <w:t xml:space="preserve">Part-A </w:t>
      </w:r>
      <w:r>
        <w:t xml:space="preserve">into </w:t>
      </w:r>
      <w:r>
        <w:rPr>
          <w:b/>
          <w:bCs/>
        </w:rPr>
        <w:t xml:space="preserve">Part-B, </w:t>
      </w:r>
      <w:r>
        <w:rPr>
          <w:i/>
          <w:iCs/>
        </w:rPr>
        <w:t xml:space="preserve">use spatula to get all of </w:t>
      </w:r>
      <w:r>
        <w:rPr>
          <w:b/>
          <w:bCs/>
          <w:i/>
          <w:iCs/>
        </w:rPr>
        <w:t xml:space="preserve">Part-A </w:t>
      </w:r>
      <w:r>
        <w:rPr>
          <w:i/>
          <w:iCs/>
        </w:rPr>
        <w:t>from glass</w:t>
      </w:r>
      <w:r>
        <w:rPr>
          <w:b/>
          <w:bCs/>
        </w:rPr>
        <w:t>.</w:t>
      </w:r>
    </w:p>
    <w:p w:rsidR="0015038B" w:rsidRDefault="00DA2E65">
      <w:pPr>
        <w:pStyle w:val="NoSpacing"/>
        <w:numPr>
          <w:ilvl w:val="0"/>
          <w:numId w:val="12"/>
        </w:numPr>
      </w:pPr>
      <w:r>
        <w:rPr>
          <w:b/>
          <w:bCs/>
        </w:rPr>
        <w:t>Clock starts ticking at this point. Work quickly and carefully.</w:t>
      </w:r>
    </w:p>
    <w:p w:rsidR="0015038B" w:rsidRDefault="00DA2E65">
      <w:pPr>
        <w:pStyle w:val="NoSpacing"/>
        <w:numPr>
          <w:ilvl w:val="0"/>
          <w:numId w:val="13"/>
        </w:numPr>
        <w:rPr>
          <w:b/>
          <w:bCs/>
        </w:rPr>
      </w:pPr>
      <w:r>
        <w:t xml:space="preserve">Use spatula to mix the two parts together – </w:t>
      </w:r>
      <w:r>
        <w:rPr>
          <w:b/>
          <w:bCs/>
          <w:i/>
          <w:iCs/>
        </w:rPr>
        <w:t>treat it like a soufflé and stir gently to avoid introducing any additional bubbles.</w:t>
      </w:r>
    </w:p>
    <w:p w:rsidR="0015038B" w:rsidRDefault="00DA2E65">
      <w:pPr>
        <w:pStyle w:val="NoSpacing"/>
        <w:numPr>
          <w:ilvl w:val="0"/>
          <w:numId w:val="12"/>
        </w:numPr>
      </w:pPr>
      <w:r>
        <w:t xml:space="preserve">Make sure you mix the two parts thoroughly, scraping sides and bottoms. </w:t>
      </w:r>
      <w:r>
        <w:rPr>
          <w:b/>
          <w:bCs/>
          <w:i/>
          <w:iCs/>
        </w:rPr>
        <w:t>Look for the mixture to turn from cloudy to clear.</w:t>
      </w:r>
    </w:p>
    <w:p w:rsidR="0015038B" w:rsidRDefault="00DA2E65">
      <w:pPr>
        <w:pStyle w:val="NoSpacing"/>
        <w:numPr>
          <w:ilvl w:val="0"/>
          <w:numId w:val="12"/>
        </w:numPr>
      </w:pPr>
      <w:r>
        <w:t xml:space="preserve">Pour off about 1 </w:t>
      </w:r>
      <w:proofErr w:type="spellStart"/>
      <w:r>
        <w:t>oz</w:t>
      </w:r>
      <w:proofErr w:type="spellEnd"/>
      <w:r>
        <w:t xml:space="preserve"> of the mixture into a separate cup – </w:t>
      </w:r>
      <w:r>
        <w:rPr>
          <w:i/>
          <w:iCs/>
        </w:rPr>
        <w:t>this will be the secondary color</w:t>
      </w:r>
    </w:p>
    <w:p w:rsidR="0015038B" w:rsidRDefault="00DA2E65">
      <w:pPr>
        <w:pStyle w:val="NoSpacing"/>
        <w:numPr>
          <w:ilvl w:val="0"/>
          <w:numId w:val="12"/>
        </w:numPr>
      </w:pPr>
      <w:r>
        <w:rPr>
          <w:b/>
          <w:bCs/>
        </w:rPr>
        <w:t>Primary color</w:t>
      </w:r>
      <w:r>
        <w:t xml:space="preserve"> -- Add dye (</w:t>
      </w:r>
      <w:r>
        <w:rPr>
          <w:i/>
          <w:iCs/>
        </w:rPr>
        <w:t>5-6 drops should be sufficient)</w:t>
      </w:r>
      <w:r>
        <w:t xml:space="preserve"> or powders (</w:t>
      </w:r>
      <w:r>
        <w:rPr>
          <w:i/>
          <w:iCs/>
        </w:rPr>
        <w:t xml:space="preserve">small scoop – a little goes a long way) </w:t>
      </w:r>
      <w:r>
        <w:t xml:space="preserve">to the larger glass of resin. </w:t>
      </w:r>
      <w:r w:rsidRPr="00FF0DC2">
        <w:rPr>
          <w:b/>
        </w:rPr>
        <w:t>Gently mix – avoid adding air bubbles.</w:t>
      </w:r>
      <w:r>
        <w:t xml:space="preserve"> Adjust color intensity as needed.</w:t>
      </w:r>
    </w:p>
    <w:p w:rsidR="0015038B" w:rsidRDefault="00DA2E65">
      <w:pPr>
        <w:pStyle w:val="NoSpacing"/>
        <w:numPr>
          <w:ilvl w:val="0"/>
          <w:numId w:val="12"/>
        </w:numPr>
      </w:pPr>
      <w:r>
        <w:t>Gently pour into one corner of the mold, use spatula to get all the resin out.</w:t>
      </w:r>
    </w:p>
    <w:p w:rsidR="0015038B" w:rsidRDefault="00DA2E65">
      <w:pPr>
        <w:pStyle w:val="NoSpacing"/>
        <w:numPr>
          <w:ilvl w:val="0"/>
          <w:numId w:val="12"/>
        </w:numPr>
      </w:pPr>
      <w:r>
        <w:t>Lightly tap mold to help eliminate any air bubbles.</w:t>
      </w:r>
    </w:p>
    <w:p w:rsidR="0015038B" w:rsidRDefault="00DA2E65">
      <w:pPr>
        <w:pStyle w:val="NoSpacing"/>
        <w:numPr>
          <w:ilvl w:val="0"/>
          <w:numId w:val="12"/>
        </w:numPr>
      </w:pPr>
      <w:r>
        <w:rPr>
          <w:b/>
          <w:bCs/>
        </w:rPr>
        <w:t>Secondary color</w:t>
      </w:r>
      <w:r>
        <w:t xml:space="preserve"> -- Add color to the remaining resin (</w:t>
      </w:r>
      <w:r>
        <w:rPr>
          <w:i/>
          <w:iCs/>
        </w:rPr>
        <w:t>1 drop of dye or small amount of powder</w:t>
      </w:r>
      <w:r>
        <w:t xml:space="preserve"> should be sufficient) and gently mix. Adjust color as needed.</w:t>
      </w:r>
    </w:p>
    <w:p w:rsidR="0015038B" w:rsidRDefault="00DA2E65">
      <w:pPr>
        <w:pStyle w:val="NoSpacing"/>
        <w:numPr>
          <w:ilvl w:val="0"/>
          <w:numId w:val="12"/>
        </w:numPr>
      </w:pPr>
      <w:r>
        <w:rPr>
          <w:b/>
          <w:bCs/>
        </w:rPr>
        <w:t xml:space="preserve">Drizzle </w:t>
      </w:r>
      <w:r>
        <w:t>secondary color into mold—use a toothpick to accentuate the swirl of colors.</w:t>
      </w:r>
    </w:p>
    <w:p w:rsidR="0015038B" w:rsidRDefault="00DA2E65">
      <w:pPr>
        <w:pStyle w:val="NoSpacing"/>
        <w:numPr>
          <w:ilvl w:val="0"/>
          <w:numId w:val="12"/>
        </w:numPr>
      </w:pPr>
      <w:r>
        <w:rPr>
          <w:b/>
          <w:bCs/>
        </w:rPr>
        <w:t>Let sit (</w:t>
      </w:r>
      <w:r>
        <w:rPr>
          <w:b/>
          <w:bCs/>
          <w:i/>
          <w:iCs/>
        </w:rPr>
        <w:t>or put into a Pressure Pot)</w:t>
      </w:r>
      <w:r>
        <w:rPr>
          <w:b/>
          <w:bCs/>
        </w:rPr>
        <w:t xml:space="preserve"> – Casting should be cured in 2 hours.</w:t>
      </w:r>
      <w:r>
        <w:t xml:space="preserve"> </w:t>
      </w:r>
      <w:r>
        <w:rPr>
          <w:b/>
          <w:bCs/>
          <w:i/>
          <w:iCs/>
        </w:rPr>
        <w:t>Note:</w:t>
      </w:r>
      <w:r>
        <w:rPr>
          <w:b/>
          <w:bCs/>
        </w:rPr>
        <w:t xml:space="preserve"> </w:t>
      </w:r>
      <w:r>
        <w:rPr>
          <w:i/>
          <w:iCs/>
        </w:rPr>
        <w:t xml:space="preserve">This is an </w:t>
      </w:r>
      <w:proofErr w:type="spellStart"/>
      <w:r>
        <w:rPr>
          <w:i/>
          <w:iCs/>
        </w:rPr>
        <w:t>exo</w:t>
      </w:r>
      <w:proofErr w:type="spellEnd"/>
      <w:r>
        <w:rPr>
          <w:i/>
          <w:iCs/>
        </w:rPr>
        <w:t>-thermic reaction and expect the mold to get hot to the touch.</w:t>
      </w:r>
    </w:p>
    <w:p w:rsidR="0015038B" w:rsidRDefault="0015038B">
      <w:pPr>
        <w:pStyle w:val="NoSpacing"/>
      </w:pPr>
    </w:p>
    <w:p w:rsidR="0015038B" w:rsidRDefault="00DA2E65">
      <w:pPr>
        <w:pStyle w:val="Heading"/>
        <w:rPr>
          <w:rFonts w:ascii="Helvetica" w:eastAsia="Helvetica" w:hAnsi="Helvetica" w:cs="Helvetica"/>
          <w:b/>
          <w:bCs/>
        </w:rPr>
      </w:pPr>
      <w:r>
        <w:rPr>
          <w:rFonts w:ascii="Helvetica" w:hAnsi="Helvetica"/>
          <w:b/>
          <w:bCs/>
          <w:lang w:val="en-US"/>
        </w:rPr>
        <w:lastRenderedPageBreak/>
        <w:t>Casting with a filler:</w:t>
      </w:r>
    </w:p>
    <w:p w:rsidR="0015038B" w:rsidRDefault="00DA2E65">
      <w:pPr>
        <w:pStyle w:val="NoSpacing"/>
        <w:numPr>
          <w:ilvl w:val="0"/>
          <w:numId w:val="15"/>
        </w:numPr>
      </w:pPr>
      <w:r>
        <w:t>Exact steps will vary greatly based on the filler used. Consider:</w:t>
      </w:r>
    </w:p>
    <w:p w:rsidR="0015038B" w:rsidRDefault="00DA2E65">
      <w:pPr>
        <w:pStyle w:val="NoSpacing"/>
        <w:numPr>
          <w:ilvl w:val="1"/>
          <w:numId w:val="15"/>
        </w:numPr>
      </w:pPr>
      <w:r>
        <w:t xml:space="preserve">Will the items float? </w:t>
      </w:r>
      <w:r>
        <w:rPr>
          <w:i/>
          <w:iCs/>
        </w:rPr>
        <w:t>Plan to use a lid for the mold or secure items somehow (CA, screws etc.).</w:t>
      </w:r>
    </w:p>
    <w:p w:rsidR="0015038B" w:rsidRDefault="00DA2E65">
      <w:pPr>
        <w:pStyle w:val="NoSpacing"/>
        <w:numPr>
          <w:ilvl w:val="1"/>
          <w:numId w:val="15"/>
        </w:numPr>
      </w:pPr>
      <w:r>
        <w:t>If using a lid, think about how much room you need to leave in the mold for it so the resin doesn’t leak out.</w:t>
      </w:r>
    </w:p>
    <w:p w:rsidR="0015038B" w:rsidRDefault="00DA2E65">
      <w:pPr>
        <w:pStyle w:val="NoSpacing"/>
        <w:numPr>
          <w:ilvl w:val="1"/>
          <w:numId w:val="15"/>
        </w:numPr>
      </w:pPr>
      <w:r>
        <w:t xml:space="preserve">How bulky are the items? </w:t>
      </w:r>
      <w:r>
        <w:rPr>
          <w:i/>
          <w:iCs/>
        </w:rPr>
        <w:t>Reduce amount of resin mixed or have a backup mold you can pour the excess into.</w:t>
      </w:r>
    </w:p>
    <w:p w:rsidR="0015038B" w:rsidRDefault="00DA2E65">
      <w:pPr>
        <w:pStyle w:val="NoSpacing"/>
        <w:numPr>
          <w:ilvl w:val="0"/>
          <w:numId w:val="15"/>
        </w:numPr>
      </w:pPr>
      <w:r>
        <w:t>Place filler in mold – arrange as needed.</w:t>
      </w:r>
    </w:p>
    <w:p w:rsidR="0015038B" w:rsidRDefault="00DA2E65">
      <w:pPr>
        <w:pStyle w:val="NoSpacing"/>
        <w:numPr>
          <w:ilvl w:val="0"/>
          <w:numId w:val="15"/>
        </w:numPr>
      </w:pPr>
      <w:r>
        <w:t xml:space="preserve">Measure 2-3 </w:t>
      </w:r>
      <w:proofErr w:type="spellStart"/>
      <w:r>
        <w:t>oz</w:t>
      </w:r>
      <w:proofErr w:type="spellEnd"/>
      <w:r>
        <w:t xml:space="preserve"> (by weight) of </w:t>
      </w:r>
      <w:proofErr w:type="spellStart"/>
      <w:r>
        <w:t>Alumilite</w:t>
      </w:r>
      <w:proofErr w:type="spellEnd"/>
      <w:r>
        <w:t xml:space="preserve"> Clear Resin, </w:t>
      </w:r>
      <w:r>
        <w:rPr>
          <w:b/>
          <w:bCs/>
        </w:rPr>
        <w:t>Part-B</w:t>
      </w:r>
      <w:r>
        <w:t xml:space="preserve"> into a mixing cup</w:t>
      </w:r>
    </w:p>
    <w:p w:rsidR="0015038B" w:rsidRDefault="00DA2E65">
      <w:pPr>
        <w:pStyle w:val="NoSpacing"/>
        <w:numPr>
          <w:ilvl w:val="0"/>
          <w:numId w:val="15"/>
        </w:numPr>
      </w:pPr>
      <w:r>
        <w:t xml:space="preserve">Measure 2-3 </w:t>
      </w:r>
      <w:proofErr w:type="spellStart"/>
      <w:r>
        <w:t>oz</w:t>
      </w:r>
      <w:proofErr w:type="spellEnd"/>
      <w:r>
        <w:t xml:space="preserve"> (by weight) of </w:t>
      </w:r>
      <w:proofErr w:type="spellStart"/>
      <w:r>
        <w:t>Alumilite</w:t>
      </w:r>
      <w:proofErr w:type="spellEnd"/>
      <w:r>
        <w:t xml:space="preserve"> Clear Resin, </w:t>
      </w:r>
      <w:r>
        <w:rPr>
          <w:b/>
          <w:bCs/>
        </w:rPr>
        <w:t xml:space="preserve">Part-A </w:t>
      </w:r>
      <w:r>
        <w:t>into a separate mixing cup (</w:t>
      </w:r>
      <w:r>
        <w:rPr>
          <w:i/>
          <w:iCs/>
        </w:rPr>
        <w:t xml:space="preserve">Part-A and Part-B </w:t>
      </w:r>
      <w:r>
        <w:rPr>
          <w:b/>
          <w:bCs/>
          <w:i/>
          <w:iCs/>
        </w:rPr>
        <w:t>must</w:t>
      </w:r>
      <w:r>
        <w:rPr>
          <w:i/>
          <w:iCs/>
        </w:rPr>
        <w:t xml:space="preserve"> be equal by weight)</w:t>
      </w:r>
      <w:r>
        <w:t>.</w:t>
      </w:r>
    </w:p>
    <w:p w:rsidR="0015038B" w:rsidRDefault="00DA2E65">
      <w:pPr>
        <w:pStyle w:val="NoSpacing"/>
        <w:numPr>
          <w:ilvl w:val="0"/>
          <w:numId w:val="15"/>
        </w:numPr>
      </w:pPr>
      <w:r>
        <w:t xml:space="preserve">Carefully pour </w:t>
      </w:r>
      <w:r>
        <w:rPr>
          <w:b/>
          <w:bCs/>
        </w:rPr>
        <w:t xml:space="preserve">Part-A </w:t>
      </w:r>
      <w:r>
        <w:t xml:space="preserve">into </w:t>
      </w:r>
      <w:r>
        <w:rPr>
          <w:b/>
          <w:bCs/>
        </w:rPr>
        <w:t xml:space="preserve">Part-B, </w:t>
      </w:r>
      <w:r>
        <w:rPr>
          <w:i/>
          <w:iCs/>
        </w:rPr>
        <w:t xml:space="preserve">use spatula to get all of </w:t>
      </w:r>
      <w:r>
        <w:rPr>
          <w:b/>
          <w:bCs/>
          <w:i/>
          <w:iCs/>
        </w:rPr>
        <w:t xml:space="preserve">Part-A </w:t>
      </w:r>
      <w:r>
        <w:rPr>
          <w:i/>
          <w:iCs/>
        </w:rPr>
        <w:t>from glass</w:t>
      </w:r>
      <w:r>
        <w:rPr>
          <w:b/>
          <w:bCs/>
        </w:rPr>
        <w:t>.</w:t>
      </w:r>
    </w:p>
    <w:p w:rsidR="0015038B" w:rsidRDefault="00DA2E65">
      <w:pPr>
        <w:pStyle w:val="NoSpacing"/>
        <w:numPr>
          <w:ilvl w:val="0"/>
          <w:numId w:val="15"/>
        </w:numPr>
      </w:pPr>
      <w:r>
        <w:rPr>
          <w:b/>
          <w:bCs/>
        </w:rPr>
        <w:t>Clock starts ticking at this point. Work quickly and carefully.</w:t>
      </w:r>
    </w:p>
    <w:p w:rsidR="0015038B" w:rsidRDefault="00DA2E65">
      <w:pPr>
        <w:pStyle w:val="NoSpacing"/>
        <w:numPr>
          <w:ilvl w:val="0"/>
          <w:numId w:val="16"/>
        </w:numPr>
        <w:rPr>
          <w:b/>
          <w:bCs/>
        </w:rPr>
      </w:pPr>
      <w:r>
        <w:t xml:space="preserve">Use spatula to mix the two parts together – </w:t>
      </w:r>
      <w:r>
        <w:rPr>
          <w:b/>
          <w:bCs/>
          <w:i/>
          <w:iCs/>
        </w:rPr>
        <w:t>treat it like a soufflé and stir gently to avoid introducing any additional bubbles.</w:t>
      </w:r>
    </w:p>
    <w:p w:rsidR="0015038B" w:rsidRDefault="00DA2E65">
      <w:pPr>
        <w:pStyle w:val="NoSpacing"/>
        <w:numPr>
          <w:ilvl w:val="0"/>
          <w:numId w:val="15"/>
        </w:numPr>
      </w:pPr>
      <w:r>
        <w:t xml:space="preserve">Make sure you mix the two parts thoroughly, scraping sides and bottoms. </w:t>
      </w:r>
      <w:r>
        <w:rPr>
          <w:b/>
          <w:bCs/>
          <w:i/>
          <w:iCs/>
        </w:rPr>
        <w:t>Look for the mixture to turn from cloudy to clear.</w:t>
      </w:r>
    </w:p>
    <w:p w:rsidR="0015038B" w:rsidRDefault="00DA2E65">
      <w:pPr>
        <w:pStyle w:val="NoSpacing"/>
        <w:numPr>
          <w:ilvl w:val="0"/>
          <w:numId w:val="15"/>
        </w:numPr>
      </w:pPr>
      <w:r>
        <w:rPr>
          <w:b/>
          <w:bCs/>
        </w:rPr>
        <w:t>Primary color</w:t>
      </w:r>
      <w:r>
        <w:t xml:space="preserve"> -- Add dye (</w:t>
      </w:r>
      <w:r>
        <w:rPr>
          <w:i/>
          <w:iCs/>
        </w:rPr>
        <w:t>4-6 drops should be sufficient)</w:t>
      </w:r>
      <w:r>
        <w:t xml:space="preserve"> or powders (</w:t>
      </w:r>
      <w:r>
        <w:rPr>
          <w:i/>
          <w:iCs/>
        </w:rPr>
        <w:t xml:space="preserve">small scoop – a little goes a long way) </w:t>
      </w:r>
      <w:r>
        <w:t>to the larger glass of resin. Gently mix – avoid adding air bubbles. Adjust color intensity as needed.</w:t>
      </w:r>
    </w:p>
    <w:p w:rsidR="0015038B" w:rsidRDefault="00DA2E65">
      <w:pPr>
        <w:pStyle w:val="NoSpacing"/>
        <w:numPr>
          <w:ilvl w:val="0"/>
          <w:numId w:val="15"/>
        </w:numPr>
      </w:pPr>
      <w:r>
        <w:t>Gently pour into one corner of the mold, use spatula to get all the resin out.</w:t>
      </w:r>
    </w:p>
    <w:p w:rsidR="0015038B" w:rsidRDefault="00DA2E65">
      <w:pPr>
        <w:pStyle w:val="NoSpacing"/>
        <w:numPr>
          <w:ilvl w:val="0"/>
          <w:numId w:val="15"/>
        </w:numPr>
      </w:pPr>
      <w:r>
        <w:t>Lightly tap mold to help eliminate any air bubbles.</w:t>
      </w:r>
    </w:p>
    <w:p w:rsidR="0015038B" w:rsidRDefault="00DA2E65">
      <w:pPr>
        <w:pStyle w:val="NoSpacing"/>
        <w:numPr>
          <w:ilvl w:val="0"/>
          <w:numId w:val="15"/>
        </w:numPr>
      </w:pPr>
      <w:r>
        <w:rPr>
          <w:b/>
          <w:bCs/>
        </w:rPr>
        <w:t>Let sit (</w:t>
      </w:r>
      <w:r>
        <w:rPr>
          <w:b/>
          <w:bCs/>
          <w:i/>
          <w:iCs/>
        </w:rPr>
        <w:t>or put into a Pressure Pot)</w:t>
      </w:r>
      <w:r>
        <w:rPr>
          <w:b/>
          <w:bCs/>
        </w:rPr>
        <w:t xml:space="preserve"> – Casting should be cured in 2 hours.</w:t>
      </w:r>
      <w:r>
        <w:t xml:space="preserve"> </w:t>
      </w:r>
      <w:r>
        <w:rPr>
          <w:b/>
          <w:bCs/>
          <w:i/>
          <w:iCs/>
        </w:rPr>
        <w:t>Note:</w:t>
      </w:r>
      <w:r>
        <w:rPr>
          <w:b/>
          <w:bCs/>
        </w:rPr>
        <w:t xml:space="preserve"> </w:t>
      </w:r>
      <w:r>
        <w:rPr>
          <w:i/>
          <w:iCs/>
        </w:rPr>
        <w:t xml:space="preserve">This is an </w:t>
      </w:r>
      <w:proofErr w:type="spellStart"/>
      <w:r>
        <w:rPr>
          <w:i/>
          <w:iCs/>
        </w:rPr>
        <w:t>exo</w:t>
      </w:r>
      <w:proofErr w:type="spellEnd"/>
      <w:r>
        <w:rPr>
          <w:i/>
          <w:iCs/>
        </w:rPr>
        <w:t>-thermic reaction and expect the mold to get hot to the touch.</w:t>
      </w:r>
    </w:p>
    <w:p w:rsidR="0015038B" w:rsidRDefault="00DA2E65">
      <w:pPr>
        <w:pStyle w:val="Heading"/>
        <w:rPr>
          <w:rFonts w:ascii="Helvetica" w:eastAsia="Helvetica" w:hAnsi="Helvetica" w:cs="Helvetica"/>
          <w:b/>
          <w:bCs/>
        </w:rPr>
      </w:pPr>
      <w:r>
        <w:rPr>
          <w:rFonts w:ascii="Helvetica" w:hAnsi="Helvetica"/>
          <w:b/>
          <w:bCs/>
          <w:lang w:val="en-US"/>
        </w:rPr>
        <w:t>Unmolding and Cutting:</w:t>
      </w:r>
    </w:p>
    <w:p w:rsidR="0015038B" w:rsidRDefault="00DA2E65">
      <w:pPr>
        <w:pStyle w:val="NoSpacing"/>
        <w:numPr>
          <w:ilvl w:val="0"/>
          <w:numId w:val="18"/>
        </w:numPr>
      </w:pPr>
      <w:r>
        <w:t>Blank should come free from mold after several hard taps. If it doesn’t, unscrew 1 end of the mold to get better access to release it.</w:t>
      </w:r>
    </w:p>
    <w:p w:rsidR="0015038B" w:rsidRDefault="00DA2E65">
      <w:pPr>
        <w:pStyle w:val="NoSpacing"/>
        <w:numPr>
          <w:ilvl w:val="0"/>
          <w:numId w:val="18"/>
        </w:numPr>
      </w:pPr>
      <w:r>
        <w:t>Mold can be cut on a table-saw or band-saw as desired.</w:t>
      </w:r>
    </w:p>
    <w:p w:rsidR="0015038B" w:rsidRDefault="00DA2E65">
      <w:pPr>
        <w:pStyle w:val="NoSpacing"/>
        <w:numPr>
          <w:ilvl w:val="0"/>
          <w:numId w:val="18"/>
        </w:numPr>
      </w:pPr>
      <w:r>
        <w:t xml:space="preserve">For 7mm pens, you should be able to get 3 x 5/8” blanks. </w:t>
      </w:r>
    </w:p>
    <w:p w:rsidR="0015038B" w:rsidRDefault="00DA2E65">
      <w:pPr>
        <w:pStyle w:val="NoSpacing"/>
        <w:numPr>
          <w:ilvl w:val="0"/>
          <w:numId w:val="18"/>
        </w:numPr>
      </w:pPr>
      <w:r>
        <w:t xml:space="preserve">Alternatively you can get 2 ¾” blanks with some scrap leftover that you can easily re-use in another blank. </w:t>
      </w:r>
    </w:p>
    <w:p w:rsidR="0015038B" w:rsidRDefault="0015038B">
      <w:pPr>
        <w:pStyle w:val="NoSpacing"/>
      </w:pPr>
    </w:p>
    <w:p w:rsidR="0015038B" w:rsidRDefault="0015038B">
      <w:pPr>
        <w:pStyle w:val="Heading"/>
      </w:pPr>
    </w:p>
    <w:p w:rsidR="0015038B" w:rsidRDefault="0015038B">
      <w:pPr>
        <w:pStyle w:val="NoSpacing"/>
      </w:pPr>
    </w:p>
    <w:p w:rsidR="0015038B" w:rsidRDefault="00DA2E65">
      <w:pPr>
        <w:pStyle w:val="NoSpacing"/>
      </w:pPr>
      <w:r>
        <w:br/>
      </w:r>
    </w:p>
    <w:sectPr w:rsidR="0015038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96" w:rsidRDefault="00025496">
      <w:r>
        <w:separator/>
      </w:r>
    </w:p>
  </w:endnote>
  <w:endnote w:type="continuationSeparator" w:id="0">
    <w:p w:rsidR="00025496" w:rsidRDefault="0002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9F" w:rsidRDefault="00637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8B" w:rsidRDefault="0015038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9F" w:rsidRDefault="0063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96" w:rsidRDefault="00025496">
      <w:r>
        <w:separator/>
      </w:r>
    </w:p>
  </w:footnote>
  <w:footnote w:type="continuationSeparator" w:id="0">
    <w:p w:rsidR="00025496" w:rsidRDefault="00025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9F" w:rsidRDefault="00637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8B" w:rsidRDefault="0015038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9F" w:rsidRDefault="00637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DDA"/>
    <w:multiLevelType w:val="hybridMultilevel"/>
    <w:tmpl w:val="D916B5AC"/>
    <w:styleLink w:val="ImportedStyle7"/>
    <w:lvl w:ilvl="0" w:tplc="3238FB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68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2214D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8648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503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401F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480B0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D4FE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41D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C647D4"/>
    <w:multiLevelType w:val="hybridMultilevel"/>
    <w:tmpl w:val="E70691D8"/>
    <w:numStyleLink w:val="ImportedStyle8"/>
  </w:abstractNum>
  <w:abstractNum w:abstractNumId="2" w15:restartNumberingAfterBreak="0">
    <w:nsid w:val="06B27926"/>
    <w:multiLevelType w:val="hybridMultilevel"/>
    <w:tmpl w:val="851CF528"/>
    <w:numStyleLink w:val="ImportedStyle5"/>
  </w:abstractNum>
  <w:abstractNum w:abstractNumId="3" w15:restartNumberingAfterBreak="0">
    <w:nsid w:val="0A243987"/>
    <w:multiLevelType w:val="hybridMultilevel"/>
    <w:tmpl w:val="851CF528"/>
    <w:styleLink w:val="ImportedStyle5"/>
    <w:lvl w:ilvl="0" w:tplc="88CED2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2EAA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AF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BD4E7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A86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F41B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E6FE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3610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4CEC9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C87733"/>
    <w:multiLevelType w:val="hybridMultilevel"/>
    <w:tmpl w:val="04E2A8C6"/>
    <w:numStyleLink w:val="ImportedStyle3"/>
  </w:abstractNum>
  <w:abstractNum w:abstractNumId="5" w15:restartNumberingAfterBreak="0">
    <w:nsid w:val="1D004B34"/>
    <w:multiLevelType w:val="hybridMultilevel"/>
    <w:tmpl w:val="882ECA90"/>
    <w:styleLink w:val="ImportedStyle2"/>
    <w:lvl w:ilvl="0" w:tplc="98BE21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66A1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CF52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3BEFD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3064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80345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1DEFA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6AF4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80A8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092BBB"/>
    <w:multiLevelType w:val="hybridMultilevel"/>
    <w:tmpl w:val="CD92E1F8"/>
    <w:styleLink w:val="ImportedStyle4"/>
    <w:lvl w:ilvl="0" w:tplc="AA0287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6A39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86D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C31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6A2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641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8A9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E29E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4C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1C4A11"/>
    <w:multiLevelType w:val="hybridMultilevel"/>
    <w:tmpl w:val="CD92E1F8"/>
    <w:numStyleLink w:val="ImportedStyle4"/>
  </w:abstractNum>
  <w:abstractNum w:abstractNumId="8" w15:restartNumberingAfterBreak="0">
    <w:nsid w:val="36BA37FE"/>
    <w:multiLevelType w:val="hybridMultilevel"/>
    <w:tmpl w:val="D054E58E"/>
    <w:numStyleLink w:val="ImportedStyle1"/>
  </w:abstractNum>
  <w:abstractNum w:abstractNumId="9" w15:restartNumberingAfterBreak="0">
    <w:nsid w:val="37E1009A"/>
    <w:multiLevelType w:val="hybridMultilevel"/>
    <w:tmpl w:val="1D76C19A"/>
    <w:numStyleLink w:val="ImportedStyle6"/>
  </w:abstractNum>
  <w:abstractNum w:abstractNumId="10" w15:restartNumberingAfterBreak="0">
    <w:nsid w:val="3E97559A"/>
    <w:multiLevelType w:val="hybridMultilevel"/>
    <w:tmpl w:val="D916B5AC"/>
    <w:numStyleLink w:val="ImportedStyle7"/>
  </w:abstractNum>
  <w:abstractNum w:abstractNumId="11" w15:restartNumberingAfterBreak="0">
    <w:nsid w:val="40036A4E"/>
    <w:multiLevelType w:val="hybridMultilevel"/>
    <w:tmpl w:val="04E2A8C6"/>
    <w:styleLink w:val="ImportedStyle3"/>
    <w:lvl w:ilvl="0" w:tplc="4328A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4639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66C39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3E64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DA47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40D57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6031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4445D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A48B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9E4AEC"/>
    <w:multiLevelType w:val="hybridMultilevel"/>
    <w:tmpl w:val="E70691D8"/>
    <w:styleLink w:val="ImportedStyle8"/>
    <w:lvl w:ilvl="0" w:tplc="8A1858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8024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EC1A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5F27C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56EF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F6A6F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17026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6412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84BB4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CB93BC0"/>
    <w:multiLevelType w:val="hybridMultilevel"/>
    <w:tmpl w:val="D054E58E"/>
    <w:styleLink w:val="ImportedStyle1"/>
    <w:lvl w:ilvl="0" w:tplc="21BA3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182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78FE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F4B0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CA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7877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5C3E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16F5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1055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234827"/>
    <w:multiLevelType w:val="hybridMultilevel"/>
    <w:tmpl w:val="882ECA90"/>
    <w:numStyleLink w:val="ImportedStyle2"/>
  </w:abstractNum>
  <w:abstractNum w:abstractNumId="15" w15:restartNumberingAfterBreak="0">
    <w:nsid w:val="79EA63C3"/>
    <w:multiLevelType w:val="hybridMultilevel"/>
    <w:tmpl w:val="1D76C19A"/>
    <w:styleLink w:val="ImportedStyle6"/>
    <w:lvl w:ilvl="0" w:tplc="A9D869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7290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6032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99CF2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DCDD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4E223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FA6D8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52CB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60A54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8"/>
  </w:num>
  <w:num w:numId="3">
    <w:abstractNumId w:val="5"/>
  </w:num>
  <w:num w:numId="4">
    <w:abstractNumId w:val="14"/>
  </w:num>
  <w:num w:numId="5">
    <w:abstractNumId w:val="11"/>
  </w:num>
  <w:num w:numId="6">
    <w:abstractNumId w:val="4"/>
  </w:num>
  <w:num w:numId="7">
    <w:abstractNumId w:val="6"/>
  </w:num>
  <w:num w:numId="8">
    <w:abstractNumId w:val="7"/>
  </w:num>
  <w:num w:numId="9">
    <w:abstractNumId w:val="3"/>
  </w:num>
  <w:num w:numId="10">
    <w:abstractNumId w:val="2"/>
  </w:num>
  <w:num w:numId="11">
    <w:abstractNumId w:val="15"/>
  </w:num>
  <w:num w:numId="12">
    <w:abstractNumId w:val="9"/>
  </w:num>
  <w:num w:numId="13">
    <w:abstractNumId w:val="9"/>
    <w:lvlOverride w:ilvl="0">
      <w:lvl w:ilvl="0" w:tplc="7750B7C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49E8CF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2487A5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CA0AEF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3943B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4C85C1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0890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E041A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CFCFD96">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10"/>
  </w:num>
  <w:num w:numId="16">
    <w:abstractNumId w:val="10"/>
    <w:lvlOverride w:ilvl="0">
      <w:lvl w:ilvl="0" w:tplc="EA148C1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FD263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BA44D54">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10634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EC097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B966BB4">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FD486E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7CED4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6E4358A">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B"/>
    <w:rsid w:val="00025496"/>
    <w:rsid w:val="0015038B"/>
    <w:rsid w:val="00525404"/>
    <w:rsid w:val="0063729F"/>
    <w:rsid w:val="009F511B"/>
    <w:rsid w:val="00B0532B"/>
    <w:rsid w:val="00D31608"/>
    <w:rsid w:val="00DA2E65"/>
    <w:rsid w:val="00FF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E2E4D-67EC-4514-92B5-425D09D2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da-DK"/>
    </w:rPr>
  </w:style>
  <w:style w:type="paragraph" w:styleId="NoSpacing">
    <w:name w:val="No Spacing"/>
    <w:uiPriority w:val="1"/>
    <w:qFormat/>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paragraph" w:styleId="Header">
    <w:name w:val="header"/>
    <w:basedOn w:val="Normal"/>
    <w:link w:val="HeaderChar"/>
    <w:uiPriority w:val="99"/>
    <w:unhideWhenUsed/>
    <w:rsid w:val="0063729F"/>
    <w:pPr>
      <w:tabs>
        <w:tab w:val="center" w:pos="4680"/>
        <w:tab w:val="right" w:pos="9360"/>
      </w:tabs>
    </w:pPr>
  </w:style>
  <w:style w:type="character" w:customStyle="1" w:styleId="HeaderChar">
    <w:name w:val="Header Char"/>
    <w:basedOn w:val="DefaultParagraphFont"/>
    <w:link w:val="Header"/>
    <w:uiPriority w:val="99"/>
    <w:rsid w:val="0063729F"/>
    <w:rPr>
      <w:sz w:val="24"/>
      <w:szCs w:val="24"/>
    </w:rPr>
  </w:style>
  <w:style w:type="paragraph" w:styleId="Footer">
    <w:name w:val="footer"/>
    <w:basedOn w:val="Normal"/>
    <w:link w:val="FooterChar"/>
    <w:uiPriority w:val="99"/>
    <w:unhideWhenUsed/>
    <w:rsid w:val="0063729F"/>
    <w:pPr>
      <w:tabs>
        <w:tab w:val="center" w:pos="4680"/>
        <w:tab w:val="right" w:pos="9360"/>
      </w:tabs>
    </w:pPr>
  </w:style>
  <w:style w:type="character" w:customStyle="1" w:styleId="FooterChar">
    <w:name w:val="Footer Char"/>
    <w:basedOn w:val="DefaultParagraphFont"/>
    <w:link w:val="Footer"/>
    <w:uiPriority w:val="99"/>
    <w:rsid w:val="00637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umilite.com/store/p/933-Alumilite-Clear.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umilite.com/store/p/960-Stoner-Mold-Release-12oz.aspx" TargetMode="External"/><Relationship Id="rId12" Type="http://schemas.openxmlformats.org/officeDocument/2006/relationships/hyperlink" Target="http://www.penturners.org/forum/f4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results?search_query=casting+alumilite+pen+blank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umilite.com/store/p/1012-Alumilite-Dy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Jacquard-Pearl-Powder-Pigments-32-Color/dp/B000BGSZF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Jim Rodgers</cp:lastModifiedBy>
  <cp:revision>2</cp:revision>
  <dcterms:created xsi:type="dcterms:W3CDTF">2016-06-15T15:36:00Z</dcterms:created>
  <dcterms:modified xsi:type="dcterms:W3CDTF">2016-06-15T15:36:00Z</dcterms:modified>
</cp:coreProperties>
</file>