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A8" w:rsidRPr="00A17963" w:rsidRDefault="00A17963" w:rsidP="00A17963">
      <w:pPr>
        <w:pStyle w:val="Title"/>
        <w:jc w:val="center"/>
      </w:pPr>
      <w:r w:rsidRPr="00A17963">
        <w:t>How to Setup your Harbor Freight Pressure Pot</w:t>
      </w:r>
    </w:p>
    <w:p w:rsidR="00A17963" w:rsidRDefault="00A17963"/>
    <w:p w:rsidR="00A17963" w:rsidRDefault="00A17963" w:rsidP="00CD0AA6">
      <w:pPr>
        <w:pStyle w:val="Heading1"/>
      </w:pPr>
      <w:r>
        <w:t>Overview:</w:t>
      </w:r>
    </w:p>
    <w:p w:rsidR="00A17963" w:rsidRDefault="00A17963" w:rsidP="00A17963">
      <w:pPr>
        <w:pStyle w:val="NoSpacing"/>
      </w:pPr>
      <w:r>
        <w:t xml:space="preserve">This article is inspired by a </w:t>
      </w:r>
      <w:hyperlink r:id="rId5" w:history="1">
        <w:r w:rsidRPr="00A17963">
          <w:rPr>
            <w:rStyle w:val="Hyperlink"/>
          </w:rPr>
          <w:t>post</w:t>
        </w:r>
      </w:hyperlink>
      <w:r>
        <w:t xml:space="preserve"> by </w:t>
      </w:r>
      <w:hyperlink r:id="rId6" w:history="1">
        <w:proofErr w:type="spellStart"/>
        <w:r w:rsidR="006B7A44" w:rsidRPr="000D7EF9">
          <w:rPr>
            <w:rStyle w:val="Hyperlink"/>
            <w:b/>
            <w:i/>
          </w:rPr>
          <w:t>Signguy</w:t>
        </w:r>
        <w:proofErr w:type="spellEnd"/>
      </w:hyperlink>
      <w:r>
        <w:t xml:space="preserve"> on “How to setup your HF Pressure Pot without leaving Home”. I was really attracted by the cleanliness of the design and links to specific items on Amazon that I can easily order (I just love Amazon Prime!). It is not the cheapest approach but the hassle factor is significantly reduced. The original post was from Oct 2014 and some of the items were no longer available on Amazon, had long shipping times, or just weren’t available via Prime. In this article, I will provide updates to the parts I ordered, plus some better photographs to make it easier to visualize.</w:t>
      </w:r>
    </w:p>
    <w:p w:rsidR="00A17963" w:rsidRDefault="00A17963" w:rsidP="00A17963">
      <w:pPr>
        <w:pStyle w:val="NoSpacing"/>
      </w:pPr>
    </w:p>
    <w:p w:rsidR="00A17963" w:rsidRDefault="00A17963" w:rsidP="00A17963">
      <w:pPr>
        <w:pStyle w:val="NoSpacing"/>
      </w:pPr>
      <w:r>
        <w:t>In addition</w:t>
      </w:r>
      <w:r w:rsidR="00AF65CE">
        <w:t xml:space="preserve"> to the pressure pot setup, </w:t>
      </w:r>
      <w:r w:rsidR="00CD0AA6">
        <w:t xml:space="preserve">I am going to include a section on making a clear acrylic vacuum lid—just perfect for stabilizing larger pieces.  </w:t>
      </w:r>
      <w:r w:rsidR="001A7606">
        <w:t xml:space="preserve">Once again, my goal was convenience and function rather than minimizing costs.  </w:t>
      </w:r>
      <w:r w:rsidR="00CD0AA6">
        <w:t xml:space="preserve">Many thanks to </w:t>
      </w:r>
      <w:hyperlink r:id="rId7" w:history="1">
        <w:proofErr w:type="spellStart"/>
        <w:r w:rsidR="000D7EF9" w:rsidRPr="000D7EF9">
          <w:rPr>
            <w:rStyle w:val="Hyperlink"/>
            <w:i/>
          </w:rPr>
          <w:t>MesquiteMan</w:t>
        </w:r>
        <w:proofErr w:type="spellEnd"/>
      </w:hyperlink>
      <w:r w:rsidR="000D7EF9">
        <w:t xml:space="preserve"> </w:t>
      </w:r>
      <w:r w:rsidR="00CD0AA6">
        <w:t>for all of his advice and help in designing this addition.</w:t>
      </w:r>
    </w:p>
    <w:p w:rsidR="00CD0AA6" w:rsidRDefault="00CD0AA6" w:rsidP="00A17963">
      <w:pPr>
        <w:pStyle w:val="NoSpacing"/>
      </w:pPr>
    </w:p>
    <w:p w:rsidR="00EB353A" w:rsidRDefault="00EB353A" w:rsidP="00425BC3">
      <w:pPr>
        <w:pStyle w:val="Heading1"/>
      </w:pPr>
    </w:p>
    <w:p w:rsidR="00CD0AA6" w:rsidRDefault="00CD0AA6" w:rsidP="00425BC3">
      <w:pPr>
        <w:pStyle w:val="Heading1"/>
      </w:pPr>
      <w:r>
        <w:t>Pressure Pot:</w:t>
      </w:r>
    </w:p>
    <w:p w:rsidR="00CD0AA6" w:rsidRDefault="00CD0AA6" w:rsidP="00CD0AA6">
      <w:pPr>
        <w:pStyle w:val="Heading2"/>
      </w:pPr>
      <w:r>
        <w:t>Parts:</w:t>
      </w:r>
    </w:p>
    <w:p w:rsidR="00CD0AA6" w:rsidRDefault="00EB353A" w:rsidP="00CD0AA6">
      <w:pPr>
        <w:pStyle w:val="ListParagraph"/>
        <w:numPr>
          <w:ilvl w:val="0"/>
          <w:numId w:val="1"/>
        </w:numPr>
      </w:pPr>
      <w:r>
        <w:rPr>
          <w:noProof/>
        </w:rPr>
        <w:drawing>
          <wp:anchor distT="0" distB="0" distL="114300" distR="114300" simplePos="0" relativeHeight="251644416" behindDoc="0" locked="0" layoutInCell="1" allowOverlap="1" wp14:anchorId="20EBD892" wp14:editId="12E029BD">
            <wp:simplePos x="0" y="0"/>
            <wp:positionH relativeFrom="column">
              <wp:posOffset>4625340</wp:posOffset>
            </wp:positionH>
            <wp:positionV relativeFrom="paragraph">
              <wp:posOffset>37465</wp:posOffset>
            </wp:positionV>
            <wp:extent cx="1389380" cy="20840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 Pot-0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2084070"/>
                    </a:xfrm>
                    <a:prstGeom prst="rect">
                      <a:avLst/>
                    </a:prstGeom>
                  </pic:spPr>
                </pic:pic>
              </a:graphicData>
            </a:graphic>
          </wp:anchor>
        </w:drawing>
      </w:r>
      <w:r w:rsidR="00CD0AA6">
        <w:t>Paint Side:</w:t>
      </w:r>
      <w:r w:rsidRPr="00EB353A">
        <w:rPr>
          <w:noProof/>
        </w:rPr>
        <w:t xml:space="preserve"> </w:t>
      </w:r>
    </w:p>
    <w:p w:rsidR="00CD0AA6" w:rsidRDefault="00CD0AA6" w:rsidP="00EB353A">
      <w:pPr>
        <w:pStyle w:val="ListParagraph"/>
        <w:numPr>
          <w:ilvl w:val="1"/>
          <w:numId w:val="1"/>
        </w:numPr>
      </w:pPr>
      <w:r>
        <w:t>Gauge -</w:t>
      </w:r>
      <w:r w:rsidR="00C865C4">
        <w:t xml:space="preserve"> </w:t>
      </w:r>
      <w:hyperlink r:id="rId9" w:history="1">
        <w:r w:rsidR="00C865C4" w:rsidRPr="00C865C4">
          <w:rPr>
            <w:rStyle w:val="Hyperlink"/>
          </w:rPr>
          <w:t>Winters PEM Series Steel Dual Scale Economy Pressure Gauge, 0-100 psi/</w:t>
        </w:r>
        <w:proofErr w:type="spellStart"/>
        <w:r w:rsidR="00C865C4" w:rsidRPr="00C865C4">
          <w:rPr>
            <w:rStyle w:val="Hyperlink"/>
          </w:rPr>
          <w:t>kpa</w:t>
        </w:r>
        <w:proofErr w:type="spellEnd"/>
        <w:r w:rsidR="00C865C4" w:rsidRPr="00C865C4">
          <w:rPr>
            <w:rStyle w:val="Hyperlink"/>
          </w:rPr>
          <w:t>, 2" Dial Display, +/-3-2-3% Accuracy, 1/4" NPT Center Back Mount</w:t>
        </w:r>
      </w:hyperlink>
    </w:p>
    <w:p w:rsidR="00C865C4" w:rsidRDefault="00CD0AA6" w:rsidP="00EB353A">
      <w:pPr>
        <w:pStyle w:val="ListParagraph"/>
        <w:numPr>
          <w:ilvl w:val="1"/>
          <w:numId w:val="1"/>
        </w:numPr>
      </w:pPr>
      <w:r>
        <w:t xml:space="preserve">Tee Connector - </w:t>
      </w:r>
      <w:hyperlink r:id="rId10" w:history="1">
        <w:r w:rsidR="00C865C4" w:rsidRPr="00C865C4">
          <w:rPr>
            <w:rStyle w:val="Hyperlink"/>
          </w:rPr>
          <w:t xml:space="preserve">Anderson Metals 56101 Brass Pipe Fitting, </w:t>
        </w:r>
        <w:proofErr w:type="spellStart"/>
        <w:r w:rsidR="00C865C4" w:rsidRPr="00C865C4">
          <w:rPr>
            <w:rStyle w:val="Hyperlink"/>
          </w:rPr>
          <w:t>Barstock</w:t>
        </w:r>
        <w:proofErr w:type="spellEnd"/>
        <w:r w:rsidR="00C865C4" w:rsidRPr="00C865C4">
          <w:rPr>
            <w:rStyle w:val="Hyperlink"/>
          </w:rPr>
          <w:t xml:space="preserve"> Tee, 1/4" x 1/4" x 1/4" NPT Female Pipe</w:t>
        </w:r>
      </w:hyperlink>
    </w:p>
    <w:p w:rsidR="00CD0AA6" w:rsidRDefault="00CD0AA6" w:rsidP="00EB353A">
      <w:pPr>
        <w:pStyle w:val="ListParagraph"/>
        <w:numPr>
          <w:ilvl w:val="1"/>
          <w:numId w:val="1"/>
        </w:numPr>
      </w:pPr>
      <w:r>
        <w:t xml:space="preserve">Safety Valve - </w:t>
      </w:r>
      <w:hyperlink r:id="rId11" w:history="1">
        <w:r w:rsidR="00C865C4" w:rsidRPr="00C865C4">
          <w:rPr>
            <w:rStyle w:val="Hyperlink"/>
          </w:rPr>
          <w:t>Control Devices ST Series Brass ASME Safety Valve, 60 psi Set Pressure, 1/4" Male NPT</w:t>
        </w:r>
      </w:hyperlink>
    </w:p>
    <w:p w:rsidR="00CD0AA6" w:rsidRDefault="00CD0AA6" w:rsidP="00EB353A">
      <w:pPr>
        <w:pStyle w:val="ListParagraph"/>
        <w:numPr>
          <w:ilvl w:val="1"/>
          <w:numId w:val="1"/>
        </w:numPr>
      </w:pPr>
      <w:r>
        <w:t xml:space="preserve">Male/Male Connector - </w:t>
      </w:r>
      <w:hyperlink r:id="rId12" w:history="1">
        <w:r w:rsidR="00C865C4" w:rsidRPr="00C865C4">
          <w:rPr>
            <w:rStyle w:val="Hyperlink"/>
          </w:rPr>
          <w:t>Forney 75533 Brass Fitting, Reducer Adapter, 3/8-Inch Male NPT to 1/4-Inch Male NPT</w:t>
        </w:r>
      </w:hyperlink>
      <w:r>
        <w:br/>
      </w:r>
      <w:r w:rsidR="00EB353A">
        <w:br/>
      </w:r>
      <w:r w:rsidR="00EB353A">
        <w:br/>
      </w:r>
      <w:r w:rsidR="00EB353A">
        <w:br/>
      </w:r>
      <w:r w:rsidR="00EB353A">
        <w:br/>
      </w:r>
      <w:r w:rsidR="00EB353A">
        <w:br/>
      </w:r>
      <w:r w:rsidR="00EB353A">
        <w:br/>
      </w:r>
      <w:r w:rsidR="00EB353A">
        <w:br/>
      </w:r>
      <w:r w:rsidR="00EB353A">
        <w:lastRenderedPageBreak/>
        <w:br/>
      </w:r>
      <w:r w:rsidR="00EB353A">
        <w:rPr>
          <w:noProof/>
        </w:rPr>
        <w:drawing>
          <wp:anchor distT="0" distB="0" distL="114300" distR="114300" simplePos="0" relativeHeight="251680256" behindDoc="1" locked="0" layoutInCell="1" allowOverlap="1" wp14:anchorId="123B5E80" wp14:editId="0AA51757">
            <wp:simplePos x="0" y="0"/>
            <wp:positionH relativeFrom="column">
              <wp:posOffset>4549140</wp:posOffset>
            </wp:positionH>
            <wp:positionV relativeFrom="paragraph">
              <wp:posOffset>259080</wp:posOffset>
            </wp:positionV>
            <wp:extent cx="1389380" cy="208407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 Pot-0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9380" cy="2084070"/>
                    </a:xfrm>
                    <a:prstGeom prst="rect">
                      <a:avLst/>
                    </a:prstGeom>
                  </pic:spPr>
                </pic:pic>
              </a:graphicData>
            </a:graphic>
          </wp:anchor>
        </w:drawing>
      </w:r>
    </w:p>
    <w:p w:rsidR="00CD0AA6" w:rsidRDefault="00CD0AA6" w:rsidP="00CD0AA6">
      <w:pPr>
        <w:pStyle w:val="ListParagraph"/>
        <w:numPr>
          <w:ilvl w:val="0"/>
          <w:numId w:val="1"/>
        </w:numPr>
      </w:pPr>
      <w:r>
        <w:t>Air Side:</w:t>
      </w:r>
    </w:p>
    <w:p w:rsidR="00C865C4" w:rsidRDefault="00CD0AA6" w:rsidP="00C865C4">
      <w:pPr>
        <w:pStyle w:val="ListParagraph"/>
        <w:numPr>
          <w:ilvl w:val="1"/>
          <w:numId w:val="1"/>
        </w:numPr>
      </w:pPr>
      <w:r>
        <w:t xml:space="preserve">Male/Male connector - </w:t>
      </w:r>
      <w:hyperlink r:id="rId14" w:history="1">
        <w:r w:rsidR="00C865C4" w:rsidRPr="00C865C4">
          <w:rPr>
            <w:rStyle w:val="Hyperlink"/>
          </w:rPr>
          <w:t>Anderson Metals 56122 Brass Pipe Fitting, Hex Nipple, 1/4" x 1/4" NPT Male Pipe</w:t>
        </w:r>
      </w:hyperlink>
    </w:p>
    <w:p w:rsidR="00EB353A" w:rsidRPr="00EB353A" w:rsidRDefault="00CD0AA6" w:rsidP="00EB353A">
      <w:pPr>
        <w:pStyle w:val="ListParagraph"/>
        <w:numPr>
          <w:ilvl w:val="1"/>
          <w:numId w:val="1"/>
        </w:numPr>
        <w:rPr>
          <w:rStyle w:val="Hyperlink"/>
          <w:color w:val="auto"/>
          <w:u w:val="none"/>
        </w:rPr>
      </w:pPr>
      <w:r>
        <w:t xml:space="preserve">Ball Valve - </w:t>
      </w:r>
      <w:hyperlink r:id="rId15" w:history="1">
        <w:r w:rsidR="00C865C4" w:rsidRPr="00C865C4">
          <w:rPr>
            <w:rStyle w:val="Hyperlink"/>
          </w:rPr>
          <w:t>Smith-Cooper International 8140 Series Brass Mini Ball Valve, Inline, Lever Handle, 1/4" NPT Female</w:t>
        </w:r>
      </w:hyperlink>
    </w:p>
    <w:p w:rsidR="00CD0AA6" w:rsidRPr="00CD0AA6" w:rsidRDefault="00CD0AA6" w:rsidP="00EB353A">
      <w:pPr>
        <w:pStyle w:val="ListParagraph"/>
        <w:numPr>
          <w:ilvl w:val="1"/>
          <w:numId w:val="1"/>
        </w:numPr>
      </w:pPr>
      <w:r>
        <w:t xml:space="preserve">Quick Connect - </w:t>
      </w:r>
      <w:hyperlink r:id="rId16" w:history="1">
        <w:r w:rsidRPr="00CD0AA6">
          <w:rPr>
            <w:rStyle w:val="Hyperlink"/>
          </w:rPr>
          <w:t>Dixon Valve DCP21 Steel Air Chief Industrial Interchange Air Fitting, Quick-Connect Plug, 1/4" Coupling x 1/4" NPT Male Thread, 37 CFM Flow Rating</w:t>
        </w:r>
      </w:hyperlink>
    </w:p>
    <w:p w:rsidR="00CD0AA6" w:rsidRPr="00EB353A" w:rsidRDefault="00EB353A" w:rsidP="00EB353A">
      <w:pPr>
        <w:pStyle w:val="Heading2"/>
      </w:pPr>
      <w:r>
        <w:br/>
      </w:r>
      <w:r>
        <w:br/>
        <w:t>Setup</w:t>
      </w:r>
    </w:p>
    <w:p w:rsidR="006B7A44" w:rsidRPr="006B7A44" w:rsidRDefault="006B7A44" w:rsidP="006B7A44">
      <w:pPr>
        <w:pStyle w:val="Heading3"/>
      </w:pPr>
      <w:r>
        <w:t>Disassembly:</w:t>
      </w:r>
    </w:p>
    <w:p w:rsidR="006B7A44" w:rsidRDefault="00C865C4" w:rsidP="006B7A44">
      <w:pPr>
        <w:pStyle w:val="NoSpacing"/>
        <w:numPr>
          <w:ilvl w:val="0"/>
          <w:numId w:val="2"/>
        </w:numPr>
      </w:pPr>
      <w:r>
        <w:t>Take everything supplied off the pressure pot lid. They are all low grade components so I felt much better not using any of them</w:t>
      </w:r>
      <w:r w:rsidR="006B7A44">
        <w:t xml:space="preserve"> and instead using solid brass A</w:t>
      </w:r>
      <w:r>
        <w:t xml:space="preserve">merican made stuff. </w:t>
      </w:r>
    </w:p>
    <w:p w:rsidR="00C865C4" w:rsidRDefault="00C865C4" w:rsidP="006B7A44">
      <w:pPr>
        <w:pStyle w:val="NoSpacing"/>
        <w:numPr>
          <w:ilvl w:val="0"/>
          <w:numId w:val="2"/>
        </w:numPr>
      </w:pPr>
      <w:r>
        <w:t xml:space="preserve">Contrary to popular belief - you can unscrew the inside paint tube and just get rid of it. Be prepared though - this stuff was put on TIGHT and with LOTS of pipe dope. You will need some big wrenches, strong arms and a bit of luck to strip them all off. </w:t>
      </w:r>
    </w:p>
    <w:p w:rsidR="006B7A44" w:rsidRDefault="006B7A44" w:rsidP="006B7A44">
      <w:pPr>
        <w:pStyle w:val="NoSpacing"/>
        <w:numPr>
          <w:ilvl w:val="0"/>
          <w:numId w:val="2"/>
        </w:numPr>
      </w:pPr>
      <w:r>
        <w:t>The only thing I kept was the handle for the lid.</w:t>
      </w:r>
    </w:p>
    <w:p w:rsidR="00C865C4" w:rsidRDefault="00013EC1" w:rsidP="00C865C4">
      <w:pPr>
        <w:pStyle w:val="NoSpacing"/>
      </w:pPr>
      <w:r>
        <w:rPr>
          <w:noProof/>
        </w:rPr>
        <w:drawing>
          <wp:anchor distT="0" distB="0" distL="114300" distR="114300" simplePos="0" relativeHeight="251725312" behindDoc="0" locked="0" layoutInCell="1" allowOverlap="1" wp14:anchorId="6BD6BAC1" wp14:editId="27C77DA5">
            <wp:simplePos x="0" y="0"/>
            <wp:positionH relativeFrom="column">
              <wp:posOffset>4109720</wp:posOffset>
            </wp:positionH>
            <wp:positionV relativeFrom="paragraph">
              <wp:posOffset>162560</wp:posOffset>
            </wp:positionV>
            <wp:extent cx="1828800" cy="13893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F Pot-00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389380"/>
                    </a:xfrm>
                    <a:prstGeom prst="rect">
                      <a:avLst/>
                    </a:prstGeom>
                  </pic:spPr>
                </pic:pic>
              </a:graphicData>
            </a:graphic>
          </wp:anchor>
        </w:drawing>
      </w:r>
    </w:p>
    <w:p w:rsidR="00A17963" w:rsidRDefault="006B7A44" w:rsidP="006B7A44">
      <w:pPr>
        <w:pStyle w:val="Heading3"/>
      </w:pPr>
      <w:r>
        <w:t>Assembly</w:t>
      </w:r>
      <w:r w:rsidR="009A0E28">
        <w:t xml:space="preserve"> and Testing</w:t>
      </w:r>
      <w:r>
        <w:t>:</w:t>
      </w:r>
    </w:p>
    <w:p w:rsidR="006B7A44" w:rsidRDefault="006B7A44" w:rsidP="006B7A44">
      <w:pPr>
        <w:pStyle w:val="NoSpacing"/>
        <w:numPr>
          <w:ilvl w:val="0"/>
          <w:numId w:val="3"/>
        </w:numPr>
      </w:pPr>
      <w:r>
        <w:t>Assembly wasn’t difficult—please consult the attached photos for details. I used standard Pipe Tape and a wrench. Make sure everything is nice and tight.</w:t>
      </w:r>
    </w:p>
    <w:p w:rsidR="006B7A44" w:rsidRDefault="009A0E28" w:rsidP="006B7A44">
      <w:pPr>
        <w:pStyle w:val="NoSpacing"/>
        <w:numPr>
          <w:ilvl w:val="0"/>
          <w:numId w:val="3"/>
        </w:numPr>
      </w:pPr>
      <w:r>
        <w:t>Pressurize pot to low pressure (about 15-20 psi) and test for leaks using soapy water and a spray bottle. Resolve any issues and re-test at working pressure (50psi in my case).</w:t>
      </w:r>
    </w:p>
    <w:p w:rsidR="009A0E28" w:rsidRDefault="002A28FC" w:rsidP="009A0E28">
      <w:pPr>
        <w:pStyle w:val="NoSpacing"/>
      </w:pPr>
      <w:r>
        <w:br/>
      </w:r>
    </w:p>
    <w:p w:rsidR="002A28FC" w:rsidRDefault="002A28FC" w:rsidP="009A0E28">
      <w:pPr>
        <w:pStyle w:val="Heading3"/>
      </w:pPr>
      <w:r>
        <w:rPr>
          <w:noProof/>
        </w:rPr>
        <w:drawing>
          <wp:anchor distT="0" distB="0" distL="114300" distR="114300" simplePos="0" relativeHeight="251768320" behindDoc="0" locked="0" layoutInCell="1" allowOverlap="1" wp14:anchorId="5026CB2D" wp14:editId="7B4D5A68">
            <wp:simplePos x="0" y="0"/>
            <wp:positionH relativeFrom="column">
              <wp:posOffset>4267200</wp:posOffset>
            </wp:positionH>
            <wp:positionV relativeFrom="paragraph">
              <wp:posOffset>316230</wp:posOffset>
            </wp:positionV>
            <wp:extent cx="1389380" cy="1828800"/>
            <wp:effectExtent l="0" t="0" r="127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F Pot-00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9380" cy="1828800"/>
                    </a:xfrm>
                    <a:prstGeom prst="rect">
                      <a:avLst/>
                    </a:prstGeom>
                  </pic:spPr>
                </pic:pic>
              </a:graphicData>
            </a:graphic>
          </wp:anchor>
        </w:drawing>
      </w:r>
      <w:r>
        <w:br/>
      </w:r>
      <w:r>
        <w:br/>
        <w:t>Tool to help Tighten Lid</w:t>
      </w:r>
    </w:p>
    <w:p w:rsidR="002A28FC" w:rsidRDefault="002A28FC" w:rsidP="002A28FC">
      <w:pPr>
        <w:pStyle w:val="NoSpacing"/>
        <w:numPr>
          <w:ilvl w:val="0"/>
          <w:numId w:val="9"/>
        </w:numPr>
      </w:pPr>
      <w:r>
        <w:t>I made a small tool to help me tighten the clamps on the lid:</w:t>
      </w:r>
    </w:p>
    <w:p w:rsidR="002A28FC" w:rsidRDefault="002A28FC" w:rsidP="002A28FC">
      <w:pPr>
        <w:pStyle w:val="NoSpacing"/>
        <w:numPr>
          <w:ilvl w:val="1"/>
          <w:numId w:val="9"/>
        </w:numPr>
      </w:pPr>
      <w:r>
        <w:t>Wood Block -- 2 ½” (L) x 2” (W) x 2” (H)</w:t>
      </w:r>
    </w:p>
    <w:p w:rsidR="002A28FC" w:rsidRDefault="002A28FC" w:rsidP="002A28FC">
      <w:pPr>
        <w:pStyle w:val="NoSpacing"/>
        <w:numPr>
          <w:ilvl w:val="1"/>
          <w:numId w:val="9"/>
        </w:numPr>
      </w:pPr>
      <w:r>
        <w:t>Cut ½” dado in center.</w:t>
      </w:r>
    </w:p>
    <w:p w:rsidR="002A28FC" w:rsidRDefault="002A28FC" w:rsidP="009A0E28">
      <w:pPr>
        <w:pStyle w:val="Heading3"/>
      </w:pPr>
    </w:p>
    <w:p w:rsidR="009A0E28" w:rsidRDefault="002A28FC" w:rsidP="009A0E28">
      <w:pPr>
        <w:pStyle w:val="Heading3"/>
      </w:pPr>
      <w:r>
        <w:br/>
      </w:r>
      <w:r>
        <w:br/>
      </w:r>
      <w:r w:rsidR="009A0E28">
        <w:t>Problems Encountered:</w:t>
      </w:r>
    </w:p>
    <w:p w:rsidR="009A0E28" w:rsidRDefault="009A0E28" w:rsidP="009A0E28">
      <w:pPr>
        <w:pStyle w:val="ListParagraph"/>
        <w:numPr>
          <w:ilvl w:val="0"/>
          <w:numId w:val="4"/>
        </w:numPr>
      </w:pPr>
      <w:r>
        <w:t>Small leak from gasket under lid due to a slightly bump on the lip of the pot. Since pressure loss was about 10psi/hour, I have ignored this issue for now.</w:t>
      </w:r>
    </w:p>
    <w:p w:rsidR="009A0E28" w:rsidRDefault="009A0E28" w:rsidP="009A0E28">
      <w:pPr>
        <w:pStyle w:val="ListParagraph"/>
        <w:numPr>
          <w:ilvl w:val="0"/>
          <w:numId w:val="4"/>
        </w:numPr>
      </w:pPr>
      <w:r>
        <w:t xml:space="preserve">Small leak in the weld on the underside of the lid where the paint outlet is attached. I was able to resolve this by putting some Gel CA on the underside of the pot where the leak was occurring, pressurizing to 15-20psi to drive the glue into the small crack and giving it about 30m to set. Kudos to </w:t>
      </w:r>
      <w:hyperlink r:id="rId19" w:history="1">
        <w:proofErr w:type="spellStart"/>
        <w:r w:rsidRPr="000D7EF9">
          <w:rPr>
            <w:rStyle w:val="Hyperlink"/>
            <w:i/>
          </w:rPr>
          <w:t>GKetell</w:t>
        </w:r>
        <w:proofErr w:type="spellEnd"/>
      </w:hyperlink>
      <w:r>
        <w:t xml:space="preserve"> for coming up with this approach—it has worked well so far.</w:t>
      </w:r>
    </w:p>
    <w:p w:rsidR="00425BC3" w:rsidRDefault="00425BC3" w:rsidP="00425BC3"/>
    <w:p w:rsidR="00425BC3" w:rsidRDefault="00425BC3" w:rsidP="00425BC3">
      <w:pPr>
        <w:pStyle w:val="Heading1"/>
      </w:pPr>
      <w:r>
        <w:t>Vacuum Lid:</w:t>
      </w:r>
    </w:p>
    <w:p w:rsidR="00425BC3" w:rsidRDefault="00425BC3" w:rsidP="00425BC3">
      <w:pPr>
        <w:pStyle w:val="Heading2"/>
      </w:pPr>
      <w:r>
        <w:t>Parts:</w:t>
      </w:r>
    </w:p>
    <w:p w:rsidR="00425BC3" w:rsidRDefault="00425BC3" w:rsidP="00425BC3">
      <w:pPr>
        <w:pStyle w:val="ListParagraph"/>
        <w:numPr>
          <w:ilvl w:val="0"/>
          <w:numId w:val="5"/>
        </w:numPr>
      </w:pPr>
      <w:r>
        <w:t xml:space="preserve">Lid -- </w:t>
      </w:r>
      <w:hyperlink r:id="rId20" w:history="1">
        <w:r w:rsidRPr="00425BC3">
          <w:rPr>
            <w:rStyle w:val="Hyperlink"/>
          </w:rPr>
          <w:t>12” x 12” x ¾” Acrylic</w:t>
        </w:r>
      </w:hyperlink>
    </w:p>
    <w:p w:rsidR="00425BC3" w:rsidRDefault="00425BC3" w:rsidP="00425BC3">
      <w:pPr>
        <w:pStyle w:val="ListParagraph"/>
        <w:numPr>
          <w:ilvl w:val="0"/>
          <w:numId w:val="5"/>
        </w:numPr>
      </w:pPr>
      <w:r>
        <w:t xml:space="preserve">Gauge – </w:t>
      </w:r>
      <w:hyperlink r:id="rId21" w:history="1">
        <w:r w:rsidRPr="00425BC3">
          <w:rPr>
            <w:rStyle w:val="Hyperlink"/>
          </w:rPr>
          <w:t>2.5” Vacuum Gauge</w:t>
        </w:r>
      </w:hyperlink>
    </w:p>
    <w:p w:rsidR="001A7606" w:rsidRDefault="00425BC3" w:rsidP="00425BC3">
      <w:pPr>
        <w:pStyle w:val="ListParagraph"/>
        <w:numPr>
          <w:ilvl w:val="0"/>
          <w:numId w:val="5"/>
        </w:numPr>
      </w:pPr>
      <w:r>
        <w:t xml:space="preserve">Other Fittings – </w:t>
      </w:r>
      <w:hyperlink r:id="rId22" w:history="1">
        <w:proofErr w:type="spellStart"/>
        <w:r w:rsidRPr="00425BC3">
          <w:rPr>
            <w:rStyle w:val="Hyperlink"/>
          </w:rPr>
          <w:t>Turntex</w:t>
        </w:r>
        <w:proofErr w:type="spellEnd"/>
        <w:r w:rsidRPr="00425BC3">
          <w:rPr>
            <w:rStyle w:val="Hyperlink"/>
          </w:rPr>
          <w:t xml:space="preserve"> Complete Chamber Plumbing Kit</w:t>
        </w:r>
      </w:hyperlink>
    </w:p>
    <w:p w:rsidR="001A7606" w:rsidRDefault="001A7606" w:rsidP="001A7606">
      <w:pPr>
        <w:pStyle w:val="ListParagraph"/>
        <w:numPr>
          <w:ilvl w:val="0"/>
          <w:numId w:val="5"/>
        </w:numPr>
      </w:pPr>
      <w:r>
        <w:t xml:space="preserve">Gasket -- </w:t>
      </w:r>
      <w:hyperlink r:id="rId23" w:history="1">
        <w:r w:rsidRPr="001A7606">
          <w:rPr>
            <w:rStyle w:val="Hyperlink"/>
          </w:rPr>
          <w:t>Buna-N Sheet Gasket, Black, 1/8" Thick, 12" × 12" (Pack of 1)</w:t>
        </w:r>
      </w:hyperlink>
      <w:r w:rsidR="00425BC3">
        <w:t xml:space="preserve"> </w:t>
      </w:r>
    </w:p>
    <w:p w:rsidR="001A7606" w:rsidRDefault="001A7606" w:rsidP="001A7606">
      <w:pPr>
        <w:pStyle w:val="Heading3"/>
      </w:pPr>
      <w:r>
        <w:t>Special Tools:</w:t>
      </w:r>
    </w:p>
    <w:p w:rsidR="001A7606" w:rsidRDefault="001A7606" w:rsidP="001A7606">
      <w:pPr>
        <w:pStyle w:val="ListParagraph"/>
        <w:numPr>
          <w:ilvl w:val="0"/>
          <w:numId w:val="7"/>
        </w:numPr>
      </w:pPr>
      <w:r>
        <w:t>¼” NPT Tap -</w:t>
      </w:r>
      <w:hyperlink r:id="rId24" w:history="1">
        <w:r w:rsidRPr="001A7606">
          <w:rPr>
            <w:rStyle w:val="Hyperlink"/>
          </w:rPr>
          <w:t xml:space="preserve"> Pipe Tap &amp; Die Set 6 Pc</w:t>
        </w:r>
      </w:hyperlink>
    </w:p>
    <w:p w:rsidR="001A7606" w:rsidRDefault="004833D1" w:rsidP="001A7606">
      <w:pPr>
        <w:pStyle w:val="ListParagraph"/>
        <w:numPr>
          <w:ilvl w:val="0"/>
          <w:numId w:val="7"/>
        </w:numPr>
      </w:pPr>
      <w:r>
        <w:t>7/16” Drill bit</w:t>
      </w:r>
    </w:p>
    <w:p w:rsidR="001A7606" w:rsidRDefault="001A7606" w:rsidP="001A7606">
      <w:pPr>
        <w:pStyle w:val="Heading3"/>
      </w:pPr>
      <w:r>
        <w:t>Assembly and Testing:</w:t>
      </w:r>
    </w:p>
    <w:p w:rsidR="004833D1" w:rsidRDefault="00D66F15" w:rsidP="004833D1">
      <w:pPr>
        <w:pStyle w:val="NoSpacing"/>
        <w:numPr>
          <w:ilvl w:val="0"/>
          <w:numId w:val="6"/>
        </w:numPr>
      </w:pPr>
      <w:r>
        <w:rPr>
          <w:noProof/>
        </w:rPr>
        <mc:AlternateContent>
          <mc:Choice Requires="wpg">
            <w:drawing>
              <wp:anchor distT="0" distB="0" distL="114300" distR="114300" simplePos="0" relativeHeight="251614720" behindDoc="0" locked="0" layoutInCell="1" allowOverlap="1" wp14:anchorId="19D9D627" wp14:editId="54F95555">
                <wp:simplePos x="0" y="0"/>
                <wp:positionH relativeFrom="column">
                  <wp:posOffset>3954780</wp:posOffset>
                </wp:positionH>
                <wp:positionV relativeFrom="paragraph">
                  <wp:posOffset>158750</wp:posOffset>
                </wp:positionV>
                <wp:extent cx="2001520" cy="1995831"/>
                <wp:effectExtent l="0" t="0" r="0" b="4445"/>
                <wp:wrapSquare wrapText="bothSides"/>
                <wp:docPr id="21" name="Group 21"/>
                <wp:cNvGraphicFramePr/>
                <a:graphic xmlns:a="http://schemas.openxmlformats.org/drawingml/2006/main">
                  <a:graphicData uri="http://schemas.microsoft.com/office/word/2010/wordprocessingGroup">
                    <wpg:wgp>
                      <wpg:cNvGrpSpPr/>
                      <wpg:grpSpPr>
                        <a:xfrm>
                          <a:off x="0" y="0"/>
                          <a:ext cx="2001520" cy="1995831"/>
                          <a:chOff x="0" y="0"/>
                          <a:chExt cx="2515552" cy="2507775"/>
                        </a:xfrm>
                      </wpg:grpSpPr>
                      <wps:wsp>
                        <wps:cNvPr id="20" name="Text Box 2"/>
                        <wps:cNvSpPr txBox="1">
                          <a:spLocks noChangeArrowheads="1"/>
                        </wps:cNvSpPr>
                        <wps:spPr bwMode="auto">
                          <a:xfrm>
                            <a:off x="1076325" y="650400"/>
                            <a:ext cx="371475" cy="276225"/>
                          </a:xfrm>
                          <a:prstGeom prst="rect">
                            <a:avLst/>
                          </a:prstGeom>
                          <a:solidFill>
                            <a:srgbClr val="FFFFFF"/>
                          </a:solidFill>
                          <a:ln w="9525">
                            <a:noFill/>
                            <a:miter lim="800000"/>
                            <a:headEnd/>
                            <a:tailEnd/>
                          </a:ln>
                        </wps:spPr>
                        <wps:txbx>
                          <w:txbxContent>
                            <w:p w:rsidR="009128A5" w:rsidRDefault="009128A5" w:rsidP="009128A5">
                              <w:r>
                                <w:t>4”</w:t>
                              </w:r>
                            </w:p>
                          </w:txbxContent>
                        </wps:txbx>
                        <wps:bodyPr rot="0" vert="horz" wrap="square" lIns="91440" tIns="45720" rIns="91440" bIns="45720" anchor="t" anchorCtr="0">
                          <a:noAutofit/>
                        </wps:bodyPr>
                      </wps:wsp>
                      <wps:wsp>
                        <wps:cNvPr id="19" name="Text Box 2"/>
                        <wps:cNvSpPr txBox="1">
                          <a:spLocks noChangeArrowheads="1"/>
                        </wps:cNvSpPr>
                        <wps:spPr bwMode="auto">
                          <a:xfrm>
                            <a:off x="561975" y="1174275"/>
                            <a:ext cx="371475" cy="276225"/>
                          </a:xfrm>
                          <a:prstGeom prst="rect">
                            <a:avLst/>
                          </a:prstGeom>
                          <a:solidFill>
                            <a:srgbClr val="FFFFFF"/>
                          </a:solidFill>
                          <a:ln w="9525">
                            <a:noFill/>
                            <a:miter lim="800000"/>
                            <a:headEnd/>
                            <a:tailEnd/>
                          </a:ln>
                        </wps:spPr>
                        <wps:txbx>
                          <w:txbxContent>
                            <w:p w:rsidR="009128A5" w:rsidRDefault="009128A5">
                              <w:r>
                                <w:t>4”</w:t>
                              </w:r>
                            </w:p>
                          </w:txbxContent>
                        </wps:txbx>
                        <wps:bodyPr rot="0" vert="horz" wrap="square" lIns="91440" tIns="45720" rIns="91440" bIns="45720" anchor="t" anchorCtr="0">
                          <a:noAutofit/>
                        </wps:bodyPr>
                      </wps:wsp>
                      <wps:wsp>
                        <wps:cNvPr id="1" name="Rectangle 1"/>
                        <wps:cNvSpPr>
                          <a:spLocks noChangeAspect="1"/>
                        </wps:cNvSpPr>
                        <wps:spPr>
                          <a:xfrm>
                            <a:off x="0" y="2700"/>
                            <a:ext cx="2194560" cy="2194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85775" y="2212500"/>
                            <a:ext cx="1047750" cy="295275"/>
                          </a:xfrm>
                          <a:prstGeom prst="rect">
                            <a:avLst/>
                          </a:prstGeom>
                          <a:solidFill>
                            <a:srgbClr val="FFFFFF"/>
                          </a:solidFill>
                          <a:ln w="9525">
                            <a:noFill/>
                            <a:miter lim="800000"/>
                            <a:headEnd/>
                            <a:tailEnd/>
                          </a:ln>
                        </wps:spPr>
                        <wps:txbx>
                          <w:txbxContent>
                            <w:p w:rsidR="00DD0B66" w:rsidRPr="00DD0B66" w:rsidRDefault="00DD0B66" w:rsidP="00DD0B66">
                              <w:pPr>
                                <w:jc w:val="center"/>
                                <w:rPr>
                                  <w:b/>
                                </w:rPr>
                              </w:pPr>
                              <w:r w:rsidRPr="00DD0B66">
                                <w:rPr>
                                  <w:b/>
                                </w:rPr>
                                <w:t>6”</w:t>
                              </w:r>
                            </w:p>
                          </w:txbxContent>
                        </wps:txbx>
                        <wps:bodyPr rot="0" vert="horz" wrap="square" lIns="91440" tIns="45720" rIns="91440" bIns="45720" anchor="ctr" anchorCtr="0">
                          <a:noAutofit/>
                        </wps:bodyPr>
                      </wps:wsp>
                      <wps:wsp>
                        <wps:cNvPr id="8" name="Text Box 2"/>
                        <wps:cNvSpPr txBox="1">
                          <a:spLocks noChangeArrowheads="1"/>
                        </wps:cNvSpPr>
                        <wps:spPr bwMode="auto">
                          <a:xfrm>
                            <a:off x="1533525" y="2212500"/>
                            <a:ext cx="661035" cy="295275"/>
                          </a:xfrm>
                          <a:prstGeom prst="rect">
                            <a:avLst/>
                          </a:prstGeom>
                          <a:solidFill>
                            <a:srgbClr val="FFFFFF"/>
                          </a:solidFill>
                          <a:ln w="9525">
                            <a:noFill/>
                            <a:miter lim="800000"/>
                            <a:headEnd/>
                            <a:tailEnd/>
                          </a:ln>
                        </wps:spPr>
                        <wps:txbx>
                          <w:txbxContent>
                            <w:p w:rsidR="00B31A46" w:rsidRPr="00DD0B66" w:rsidRDefault="00B31A46" w:rsidP="00B31A46">
                              <w:pPr>
                                <w:jc w:val="center"/>
                                <w:rPr>
                                  <w:b/>
                                </w:rPr>
                              </w:pPr>
                              <w:r>
                                <w:rPr>
                                  <w:b/>
                                </w:rPr>
                                <w:t>3”</w:t>
                              </w:r>
                            </w:p>
                          </w:txbxContent>
                        </wps:txbx>
                        <wps:bodyPr rot="0" vert="horz" wrap="square" lIns="91440" tIns="45720" rIns="91440" bIns="45720" anchor="ctr" anchorCtr="0">
                          <a:noAutofit/>
                        </wps:bodyPr>
                      </wps:wsp>
                      <wps:wsp>
                        <wps:cNvPr id="9" name="Text Box 2"/>
                        <wps:cNvSpPr txBox="1">
                          <a:spLocks noChangeArrowheads="1"/>
                        </wps:cNvSpPr>
                        <wps:spPr bwMode="auto">
                          <a:xfrm rot="5400000">
                            <a:off x="2095500" y="1755300"/>
                            <a:ext cx="525780" cy="314325"/>
                          </a:xfrm>
                          <a:prstGeom prst="rect">
                            <a:avLst/>
                          </a:prstGeom>
                          <a:solidFill>
                            <a:srgbClr val="FFFFFF"/>
                          </a:solidFill>
                          <a:ln w="9525">
                            <a:noFill/>
                            <a:miter lim="800000"/>
                            <a:headEnd/>
                            <a:tailEnd/>
                          </a:ln>
                        </wps:spPr>
                        <wps:txbx>
                          <w:txbxContent>
                            <w:p w:rsidR="00B31A46" w:rsidRPr="00DD0B66" w:rsidRDefault="00B31A46" w:rsidP="00B31A46">
                              <w:pPr>
                                <w:jc w:val="center"/>
                                <w:rPr>
                                  <w:b/>
                                </w:rPr>
                              </w:pPr>
                              <w:r>
                                <w:rPr>
                                  <w:b/>
                                </w:rPr>
                                <w:t>3”</w:t>
                              </w:r>
                            </w:p>
                          </w:txbxContent>
                        </wps:txbx>
                        <wps:bodyPr rot="0" vert="vert270" wrap="square" lIns="91440" tIns="45720" rIns="91440" bIns="45720" anchor="ctr" anchorCtr="0">
                          <a:noAutofit/>
                        </wps:bodyPr>
                      </wps:wsp>
                      <wps:wsp>
                        <wps:cNvPr id="11" name="Right Triangle 11"/>
                        <wps:cNvSpPr/>
                        <wps:spPr>
                          <a:xfrm rot="16200000">
                            <a:off x="1600200" y="1602900"/>
                            <a:ext cx="531495" cy="621345"/>
                          </a:xfrm>
                          <a:prstGeom prst="rtTriangle">
                            <a:avLst/>
                          </a:prstGeom>
                          <a:pattFill prst="dk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Triangle 12"/>
                        <wps:cNvSpPr/>
                        <wps:spPr>
                          <a:xfrm>
                            <a:off x="0" y="1574325"/>
                            <a:ext cx="531495" cy="621030"/>
                          </a:xfrm>
                          <a:prstGeom prst="rtTriangle">
                            <a:avLst/>
                          </a:prstGeom>
                          <a:pattFill prst="dk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rot="10800000">
                            <a:off x="1647825" y="2700"/>
                            <a:ext cx="531495" cy="621345"/>
                          </a:xfrm>
                          <a:prstGeom prst="rtTriangle">
                            <a:avLst/>
                          </a:prstGeom>
                          <a:pattFill prst="dk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rot="5400000">
                            <a:off x="47625" y="-44925"/>
                            <a:ext cx="531495" cy="621345"/>
                          </a:xfrm>
                          <a:prstGeom prst="rtTriangle">
                            <a:avLst/>
                          </a:prstGeom>
                          <a:pattFill prst="dk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flipH="1">
                            <a:off x="0" y="2700"/>
                            <a:ext cx="2201227" cy="219456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Flowchart: Connector 16"/>
                        <wps:cNvSpPr/>
                        <wps:spPr>
                          <a:xfrm>
                            <a:off x="542925" y="1564800"/>
                            <a:ext cx="95250" cy="952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Connector 17"/>
                        <wps:cNvSpPr/>
                        <wps:spPr>
                          <a:xfrm>
                            <a:off x="1533525" y="555150"/>
                            <a:ext cx="95250" cy="952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Multiply 18"/>
                        <wps:cNvSpPr/>
                        <wps:spPr>
                          <a:xfrm>
                            <a:off x="981075" y="1012350"/>
                            <a:ext cx="209550" cy="2095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D9D627" id="Group 21" o:spid="_x0000_s1026" style="position:absolute;left:0;text-align:left;margin-left:311.4pt;margin-top:12.5pt;width:157.6pt;height:157.15pt;z-index:251614720" coordsize="25155,2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">
                <v:shapetype id="_x0000_t202" coordsize="21600,21600" o:spt="202" path="m,l,21600r21600,l21600,xe">
                  <v:stroke joinstyle="miter"/>
                  <v:path gradientshapeok="t" o:connecttype="rect"/>
                </v:shapetype>
                <v:shape id="Text Box 2" o:spid="_x0000_s1027" type="#_x0000_t202" style="position:absolute;left:10763;top:6504;width:371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128A5" w:rsidRDefault="009128A5" w:rsidP="009128A5">
                        <w:r>
                          <w:t>4”</w:t>
                        </w:r>
                      </w:p>
                    </w:txbxContent>
                  </v:textbox>
                </v:shape>
                <v:shape id="Text Box 2" o:spid="_x0000_s1028" type="#_x0000_t202" style="position:absolute;left:5619;top:11742;width:371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128A5" w:rsidRDefault="009128A5">
                        <w:r>
                          <w:t>4”</w:t>
                        </w:r>
                      </w:p>
                    </w:txbxContent>
                  </v:textbox>
                </v:shape>
                <v:rect id="Rectangle 1" o:spid="_x0000_s1029" style="position:absolute;top:27;width:21945;height:21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aMMA&#10;AADaAAAADwAAAGRycy9kb3ducmV2LnhtbESPT4vCMBDF74LfIYzgZVnT9eBKt6mIUNaLgn9Q9jY0&#10;s22xmdQmav32RhA8DcN7vzdvkllnanGl1lWWFXyNIhDEudUVFwr2u+xzCsJ5ZI21ZVJwJweztN9L&#10;MNb2xhu6bn0hQgi7GBWU3jexlC4vyaAb2YY4aP+2NejD2hZSt3gL4aaW4yiaSIMVhwslNrQoKT9t&#10;LybUOB+zrPigCR2/efNbHdar6G+t1HDQzX9AeOr82/yilzpw8HzlOWX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aMMAAADaAAAADwAAAAAAAAAAAAAAAACYAgAAZHJzL2Rv&#10;d25yZXYueG1sUEsFBgAAAAAEAAQA9QAAAIgDAAAAAA==&#10;" filled="f" strokecolor="#243f60 [1604]" strokeweight="2pt">
                  <v:path arrowok="t"/>
                  <o:lock v:ext="edit" aspectratio="t"/>
                </v:rect>
                <v:shape id="Text Box 2" o:spid="_x0000_s1030" type="#_x0000_t202" style="position:absolute;left:4857;top:22125;width:1047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bc8QA&#10;AADcAAAADwAAAGRycy9kb3ducmV2LnhtbESPT4vCMBTE74LfIbwFb5rqwT/VKCooCguy7sJ6fDTP&#10;tmzzUppo47c3C4LHYWZ+wyxWwVTiTo0rLSsYDhIQxJnVJecKfr53/SkI55E1VpZJwYMcrJbdzgJT&#10;bVv+ovvZ5yJC2KWooPC+TqV0WUEG3cDWxNG72sagj7LJpW6wjXBTyVGSjKXBkuNCgTVtC8r+zjej&#10;oPWz2X6yO+aX9Xi6+dXh6sLnSaneR1jPQXgK/h1+tQ9awWg4gf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W3PEAAAA3AAAAA8AAAAAAAAAAAAAAAAAmAIAAGRycy9k&#10;b3ducmV2LnhtbFBLBQYAAAAABAAEAPUAAACJAwAAAAA=&#10;" stroked="f">
                  <v:textbox>
                    <w:txbxContent>
                      <w:p w:rsidR="00DD0B66" w:rsidRPr="00DD0B66" w:rsidRDefault="00DD0B66" w:rsidP="00DD0B66">
                        <w:pPr>
                          <w:jc w:val="center"/>
                          <w:rPr>
                            <w:b/>
                          </w:rPr>
                        </w:pPr>
                        <w:r w:rsidRPr="00DD0B66">
                          <w:rPr>
                            <w:b/>
                          </w:rPr>
                          <w:t>6”</w:t>
                        </w:r>
                      </w:p>
                    </w:txbxContent>
                  </v:textbox>
                </v:shape>
                <v:shape id="Text Box 2" o:spid="_x0000_s1031" type="#_x0000_t202" style="position:absolute;left:15335;top:22125;width:661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E1MAA&#10;AADaAAAADwAAAGRycy9kb3ducmV2LnhtbERPy4rCMBTdC/5DuII7TXWhtmMUFRwcEMQHzCwvzbUt&#10;09yUJmMzf28WgsvDeS/XwdTiQa2rLCuYjBMQxLnVFRcKbtf9aAHCeWSNtWVS8E8O1qt+b4mZth2f&#10;6XHxhYgh7DJUUHrfZFK6vCSDbmwb4sjdbWvQR9gWUrfYxXBTy2mSzKTBimNDiQ3tSsp/L39GQefT&#10;9HO+/yp+NrPF9luHuwvHk1LDQdh8gPAU/Fv8ch+0grg1Xo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jE1MAAAADaAAAADwAAAAAAAAAAAAAAAACYAgAAZHJzL2Rvd25y&#10;ZXYueG1sUEsFBgAAAAAEAAQA9QAAAIUDAAAAAA==&#10;" stroked="f">
                  <v:textbox>
                    <w:txbxContent>
                      <w:p w:rsidR="00B31A46" w:rsidRPr="00DD0B66" w:rsidRDefault="00B31A46" w:rsidP="00B31A46">
                        <w:pPr>
                          <w:jc w:val="center"/>
                          <w:rPr>
                            <w:b/>
                          </w:rPr>
                        </w:pPr>
                        <w:r>
                          <w:rPr>
                            <w:b/>
                          </w:rPr>
                          <w:t>3”</w:t>
                        </w:r>
                      </w:p>
                    </w:txbxContent>
                  </v:textbox>
                </v:shape>
                <v:shape id="Text Box 2" o:spid="_x0000_s1032" type="#_x0000_t202" style="position:absolute;left:20955;top:17552;width:5258;height:3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l18UA&#10;AADaAAAADwAAAGRycy9kb3ducmV2LnhtbESPT2vCQBTE7wW/w/KE3upGD22NrqLSgpeCTcU/t0f2&#10;uQlm34bsqjGf3i0Uehxm5jfMdN7aSlyp8aVjBcNBAoI4d7pko2D78/nyDsIHZI2VY1JwJw/zWe9p&#10;iql2N/6maxaMiBD2KSooQqhTKX1ekEU/cDVx9E6usRiibIzUDd4i3FZylCSv0mLJcaHAmlYF5efs&#10;YhWMOp/t9qbrjh+H5WZzMMnX23Gr1HO/XUxABGrDf/ivvdYKxvB7Jd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uXXxQAAANoAAAAPAAAAAAAAAAAAAAAAAJgCAABkcnMv&#10;ZG93bnJldi54bWxQSwUGAAAAAAQABAD1AAAAigMAAAAA&#10;" stroked="f">
                  <v:textbox style="layout-flow:vertical;mso-layout-flow-alt:bottom-to-top">
                    <w:txbxContent>
                      <w:p w:rsidR="00B31A46" w:rsidRPr="00DD0B66" w:rsidRDefault="00B31A46" w:rsidP="00B31A46">
                        <w:pPr>
                          <w:jc w:val="center"/>
                          <w:rPr>
                            <w:b/>
                          </w:rPr>
                        </w:pPr>
                        <w:r>
                          <w:rPr>
                            <w:b/>
                          </w:rPr>
                          <w:t>3”</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11" o:spid="_x0000_s1033" type="#_x0000_t6" style="position:absolute;left:16001;top:16029;width:5315;height:621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EzcQA&#10;AADbAAAADwAAAGRycy9kb3ducmV2LnhtbERPTWvCQBC9F/oflhG8SN2krVaim1BKRA8eWhV6HbJj&#10;EszOhuyqqb/eFYTe5vE+Z5H1phFn6lxtWUE8jkAQF1bXXCrY75YvMxDOI2tsLJOCP3KQpc9PC0y0&#10;vfAPnbe+FCGEXYIKKu/bREpXVGTQjW1LHLiD7Qz6ALtS6g4vIdw08jWKptJgzaGhwpa+KiqO25NR&#10;8LF6H42+3655P803k4OzE/l7apUaDvrPOQhPvf8XP9xrHebHcP8lHC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BM3EAAAA2wAAAA8AAAAAAAAAAAAAAAAAmAIAAGRycy9k&#10;b3ducmV2LnhtbFBLBQYAAAAABAAEAPUAAACJAwAAAAA=&#10;" fillcolor="#4f81bd [3204]" strokecolor="#243f60 [1604]" strokeweight="2pt">
                  <v:fill r:id="rId25" o:title="" color2="white [3212]" type="pattern"/>
                </v:shape>
                <v:shape id="Right Triangle 12" o:spid="_x0000_s1034" type="#_x0000_t6" style="position:absolute;top:15743;width:5314;height: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z8L8A&#10;AADbAAAADwAAAGRycy9kb3ducmV2LnhtbERPTYvCMBC9L/gfwgje1sQeRKpRRCh4EqoLu8ehGZti&#10;MylNtN399UYQ9jaP9zmb3eha8aA+NJ41LOYKBHHlTcO1hq9L8bkCESKywdYzafilALvt5GODufED&#10;l/Q4x1qkEA45arAxdrmUobLkMMx9R5y4q+8dxgT7WpoehxTuWpkptZQOG04NFjs6WKpu57vT4AZZ&#10;rNQx/hTqNJTX0tvv7K/UejYd92sQkcb4L367jybNz+D1Sz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4nPwvwAAANsAAAAPAAAAAAAAAAAAAAAAAJgCAABkcnMvZG93bnJl&#10;di54bWxQSwUGAAAAAAQABAD1AAAAhAMAAAAA&#10;" fillcolor="#4f81bd [3204]" strokecolor="#243f60 [1604]" strokeweight="2pt">
                  <v:fill r:id="rId25" o:title="" color2="white [3212]" type="pattern"/>
                </v:shape>
                <v:shape id="Right Triangle 13" o:spid="_x0000_s1035" type="#_x0000_t6" style="position:absolute;left:16478;top:27;width:5315;height:62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QyMAA&#10;AADbAAAADwAAAGRycy9kb3ducmV2LnhtbERPzWqDQBC+F/oOyxR6q2sakGCykRIotIdCanyA0Z26&#10;ojsr7lbt22cDgd7m4/udQ7HaQcw0+c6xgk2SgiBunO64VVBd3l92IHxA1jg4JgV/5KE4Pj4cMNdu&#10;4W+ay9CKGMI+RwUmhDGX0jeGLPrEjcSR+3GTxRDh1Eo94RLD7SBf0zSTFjuODQZHOhlq+vLXKmj7&#10;erdWmflqOCvPn9tL7ayrlXp+Wt/2IAKt4V98d3/oOH8Lt1/iAfJ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4QyMAAAADbAAAADwAAAAAAAAAAAAAAAACYAgAAZHJzL2Rvd25y&#10;ZXYueG1sUEsFBgAAAAAEAAQA9QAAAIUDAAAAAA==&#10;" fillcolor="#4f81bd [3204]" strokecolor="#243f60 [1604]" strokeweight="2pt">
                  <v:fill r:id="rId25" o:title="" color2="white [3212]" type="pattern"/>
                </v:shape>
                <v:shape id="Right Triangle 14" o:spid="_x0000_s1036" type="#_x0000_t6" style="position:absolute;left:477;top:-450;width:5314;height:62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W6MAA&#10;AADbAAAADwAAAGRycy9kb3ducmV2LnhtbERPS2sCMRC+F/ofwhR6q1mlFlmNIsKCtJf6ug/JuFnc&#10;TJYkrtv++kYQepuP7zmL1eBa0VOIjWcF41EBglh703Ct4Hio3mYgYkI22HomBT8UYbV8flpgafyN&#10;d9TvUy1yCMcSFdiUulLKqC05jCPfEWfu7IPDlGGopQl4y+GulZOi+JAOG84NFjvaWNKX/dUp0Lqy&#10;p6++wOr3eth+8rjup+FbqdeXYT0HkWhI/+KHe2vy/He4/5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NW6MAAAADbAAAADwAAAAAAAAAAAAAAAACYAgAAZHJzL2Rvd25y&#10;ZXYueG1sUEsFBgAAAAAEAAQA9QAAAIUDAAAAAA==&#10;" fillcolor="#4f81bd [3204]" strokecolor="#243f60 [1604]" strokeweight="2pt">
                  <v:fill r:id="rId25" o:title="" color2="white [3212]" type="pattern"/>
                </v:shape>
                <v:line id="Straight Connector 15" o:spid="_x0000_s1037" style="position:absolute;flip:x;visibility:visible;mso-wrap-style:square" from="0,27" to="22012,2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HNsAAAADbAAAADwAAAGRycy9kb3ducmV2LnhtbERPTWsCMRC9C/6HMEJvmrXQKqtRFrGl&#10;FxGt4HXYjLurm8mapJr++0YQepvH+5z5MppW3Mj5xrKC8SgDQVxa3XCl4PD9MZyC8AFZY2uZFPyS&#10;h+Wi35tjru2dd3Tbh0qkEPY5KqhD6HIpfVmTQT+yHXHiTtYZDAm6SmqH9xRuWvmaZe/SYMOpocaO&#10;VjWVl/2PURCLzfr8edQXvJ63fHSb3aSwUamXQSxmIALF8C9+ur90mv8Gj1/S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YxzbAAAAA2wAAAA8AAAAAAAAAAAAAAAAA&#10;oQIAAGRycy9kb3ducmV2LnhtbFBLBQYAAAAABAAEAPkAAACOAwAAAAA=&#10;" strokecolor="#4579b8 [3044]" strokeweight="1.5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38" type="#_x0000_t120" style="position:absolute;left:5429;top:15648;width:95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ldsEA&#10;AADbAAAADwAAAGRycy9kb3ducmV2LnhtbERP24rCMBB9X9h/CCP4ZlMVRapRxAsrroi3DxibsS3b&#10;TEqT1fr3ZkHYtzmc60xmjSnFnWpXWFbQjWIQxKnVBWcKLud1ZwTCeWSNpWVS8CQHs+nnxwQTbR98&#10;pPvJZyKEsEtQQe59lUjp0pwMushWxIG72dqgD7DOpK7xEcJNKXtxPJQGCw4NOVa0yCn9Of0aBcv+&#10;9rDpDS6r527VuIFdX79w/61Uu9XMxyA8Nf5f/HZvdJg/hL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bpXbBAAAA2wAAAA8AAAAAAAAAAAAAAAAAmAIAAGRycy9kb3du&#10;cmV2LnhtbFBLBQYAAAAABAAEAPUAAACGAwAAAAA=&#10;" fillcolor="#4f81bd [3204]" strokecolor="#243f60 [1604]" strokeweight="2pt"/>
                <v:shape id="Flowchart: Connector 17" o:spid="_x0000_s1039" type="#_x0000_t120" style="position:absolute;left:15335;top:5551;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A7cMA&#10;AADbAAAADwAAAGRycy9kb3ducmV2LnhtbERP22rCQBB9F/yHZYS+1Y0p0ZK6irQJlbZIvXzANDsm&#10;wexsyG41/n1XKPg2h3Od+bI3jThT52rLCibjCARxYXXNpYLDPn98BuE8ssbGMim4koPlYjiYY6rt&#10;hbd03vlShBB2KSqovG9TKV1RkUE3ti1x4I62M+gD7EqpO7yEcNPIOIqm0mDNoaHCll4rKk67X6Pg&#10;7enjex0nh+z6lfUusfnPO24+lXoY9asXEJ56fxf/u9c6zJ/B7Zdw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cA7cMAAADbAAAADwAAAAAAAAAAAAAAAACYAgAAZHJzL2Rv&#10;d25yZXYueG1sUEsFBgAAAAAEAAQA9QAAAIgDAAAAAA==&#10;" fillcolor="#4f81bd [3204]" strokecolor="#243f60 [1604]" strokeweight="2pt"/>
                <v:shape id="Multiply 18" o:spid="_x0000_s1040" style="position:absolute;left:9810;top:10123;width:2096;height:2096;visibility:visible;mso-wrap-style:square;v-text-anchor:middle" coordsize="20955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XpMQA&#10;AADbAAAADwAAAGRycy9kb3ducmV2LnhtbESPzWoDMQyE74G+g1Ghl9J420BJtnFCaQiEHkL+HkCs&#10;VXvpWl5sJ9m+fXUI5CYxo5lP8+UQOnWhlNvIBl7HFSjiJtqWnYHTcf0yBZULssUuMhn4owzLxcNo&#10;jrWNV97T5VCckhDONRrwpfS11rnxFDCPY08s2k9MAYusyWmb8CrhodNvVfWuA7YsDR57+vLU/B7O&#10;wcBqmk7f+8lmNVt7Z3HXn9utezbm6XH4/ABVaCh38+16YwVfY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16TEAAAA2wAAAA8AAAAAAAAAAAAAAAAAmAIAAGRycy9k&#10;b3ducmV2LnhtbFBLBQYAAAAABAAEAPUAAACJAwAAAAA=&#10;" path="m32903,67754l67754,32903r37021,37021l141796,32903r34851,34851l139626,104775r37021,37021l141796,176647,104775,139626,67754,176647,32903,141796,69924,104775,32903,67754xe" fillcolor="#4f81bd [3204]" strokecolor="#243f60 [1604]" strokeweight="2pt">
                  <v:path arrowok="t" o:connecttype="custom" o:connectlocs="32903,67754;67754,32903;104775,69924;141796,32903;176647,67754;139626,104775;176647,141796;141796,176647;104775,139626;67754,176647;32903,141796;69924,104775;32903,67754" o:connectangles="0,0,0,0,0,0,0,0,0,0,0,0,0"/>
                </v:shape>
                <w10:wrap type="square"/>
              </v:group>
            </w:pict>
          </mc:Fallback>
        </mc:AlternateContent>
      </w:r>
      <w:r w:rsidR="004833D1">
        <w:t>Locate holes on acrylic blank for vacuum outlet and pressure gauge</w:t>
      </w:r>
      <w:r w:rsidR="00BC43A4">
        <w:t xml:space="preserve"> (</w:t>
      </w:r>
      <w:r w:rsidR="00BC43A4" w:rsidRPr="00BC43A4">
        <w:rPr>
          <w:i/>
          <w:sz w:val="18"/>
        </w:rPr>
        <w:t>Figure 4 – Acrylic Top</w:t>
      </w:r>
      <w:r w:rsidR="00BC43A4">
        <w:t>)</w:t>
      </w:r>
    </w:p>
    <w:p w:rsidR="004833D1" w:rsidRDefault="004833D1" w:rsidP="004833D1">
      <w:pPr>
        <w:pStyle w:val="NoSpacing"/>
        <w:numPr>
          <w:ilvl w:val="1"/>
          <w:numId w:val="6"/>
        </w:numPr>
      </w:pPr>
      <w:r>
        <w:t>Draw diagonals and find center.</w:t>
      </w:r>
    </w:p>
    <w:p w:rsidR="004833D1" w:rsidRDefault="004833D1" w:rsidP="004833D1">
      <w:pPr>
        <w:pStyle w:val="NoSpacing"/>
        <w:numPr>
          <w:ilvl w:val="1"/>
          <w:numId w:val="6"/>
        </w:numPr>
      </w:pPr>
      <w:r>
        <w:t>Locate holes 4” from center on the same diagonal (e.g. 8” from each other). This moves an area of weakness towards the lip of the chamber.</w:t>
      </w:r>
      <w:r w:rsidR="00013EC1">
        <w:br/>
      </w:r>
    </w:p>
    <w:p w:rsidR="00B759F6" w:rsidRDefault="00D66F15" w:rsidP="001A7606">
      <w:pPr>
        <w:pStyle w:val="NoSpacing"/>
        <w:numPr>
          <w:ilvl w:val="0"/>
          <w:numId w:val="6"/>
        </w:numPr>
      </w:pPr>
      <w:r>
        <w:rPr>
          <w:noProof/>
        </w:rPr>
        <w:drawing>
          <wp:anchor distT="0" distB="0" distL="114300" distR="114300" simplePos="0" relativeHeight="251728384" behindDoc="0" locked="0" layoutInCell="1" allowOverlap="1" wp14:anchorId="2E30C88D" wp14:editId="208A877E">
            <wp:simplePos x="0" y="0"/>
            <wp:positionH relativeFrom="column">
              <wp:posOffset>3916680</wp:posOffset>
            </wp:positionH>
            <wp:positionV relativeFrom="paragraph">
              <wp:posOffset>1135380</wp:posOffset>
            </wp:positionV>
            <wp:extent cx="1828800" cy="13716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F Pot-001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B759F6">
        <w:rPr>
          <w:b/>
        </w:rPr>
        <w:t xml:space="preserve">Cut corners off the blank </w:t>
      </w:r>
      <w:r w:rsidR="00B759F6">
        <w:t xml:space="preserve">-- I cut off the corners of the Acrylic blank making sure I had plenty of overhang for the 10 5/8” lip of the pressure pot.  I measured 3” up each corner and made a cut on the </w:t>
      </w:r>
      <w:proofErr w:type="spellStart"/>
      <w:r w:rsidR="00B759F6">
        <w:t>bandsaw</w:t>
      </w:r>
      <w:proofErr w:type="spellEnd"/>
      <w:r w:rsidR="00BC43A4">
        <w:t xml:space="preserve"> (</w:t>
      </w:r>
      <w:r w:rsidR="00BC43A4" w:rsidRPr="00BC43A4">
        <w:rPr>
          <w:i/>
          <w:sz w:val="18"/>
        </w:rPr>
        <w:t>Figure 4 – Acrylic Top</w:t>
      </w:r>
      <w:r w:rsidR="00BC43A4">
        <w:rPr>
          <w:i/>
          <w:sz w:val="18"/>
        </w:rPr>
        <w:t>)</w:t>
      </w:r>
      <w:r w:rsidR="00B759F6">
        <w:t>. This made it less likely I would bump into a corner as the pot was sitting on my workbench.</w:t>
      </w:r>
      <w:r w:rsidR="00013EC1">
        <w:br/>
      </w:r>
      <w:r>
        <w:br/>
      </w:r>
    </w:p>
    <w:p w:rsidR="00B759F6" w:rsidRDefault="00B759F6" w:rsidP="001A7606">
      <w:pPr>
        <w:pStyle w:val="NoSpacing"/>
        <w:numPr>
          <w:ilvl w:val="0"/>
          <w:numId w:val="6"/>
        </w:numPr>
      </w:pPr>
      <w:r>
        <w:rPr>
          <w:b/>
        </w:rPr>
        <w:t xml:space="preserve">Cut Gasket </w:t>
      </w:r>
      <w:r>
        <w:t>– Outer Dimensions of the Gasket is 11 ½”, Inner Dimensions 9 ½”. Decided to make the cuts on the lathe by:</w:t>
      </w:r>
    </w:p>
    <w:p w:rsidR="00B759F6" w:rsidRDefault="00B759F6" w:rsidP="00B759F6">
      <w:pPr>
        <w:pStyle w:val="NoSpacing"/>
        <w:numPr>
          <w:ilvl w:val="1"/>
          <w:numId w:val="6"/>
        </w:numPr>
      </w:pPr>
      <w:r>
        <w:lastRenderedPageBreak/>
        <w:t>Started with a 12”x12” piece of plywood mounted on center to a faceplate</w:t>
      </w:r>
    </w:p>
    <w:p w:rsidR="00B759F6" w:rsidRDefault="00B759F6" w:rsidP="00B759F6">
      <w:pPr>
        <w:pStyle w:val="NoSpacing"/>
        <w:numPr>
          <w:ilvl w:val="1"/>
          <w:numId w:val="6"/>
        </w:numPr>
      </w:pPr>
      <w:r>
        <w:t>Tape Buna-N gasket to plywood matching corners</w:t>
      </w:r>
      <w:r w:rsidR="004833D1">
        <w:t>.</w:t>
      </w:r>
    </w:p>
    <w:p w:rsidR="004833D1" w:rsidRDefault="004833D1" w:rsidP="00B759F6">
      <w:pPr>
        <w:pStyle w:val="NoSpacing"/>
        <w:numPr>
          <w:ilvl w:val="1"/>
          <w:numId w:val="6"/>
        </w:numPr>
      </w:pPr>
      <w:r>
        <w:t>Brought tailstock up using cup-center</w:t>
      </w:r>
    </w:p>
    <w:p w:rsidR="004833D1" w:rsidRDefault="004833D1" w:rsidP="004833D1">
      <w:pPr>
        <w:pStyle w:val="NoSpacing"/>
        <w:numPr>
          <w:ilvl w:val="1"/>
          <w:numId w:val="6"/>
        </w:numPr>
      </w:pPr>
      <w:r>
        <w:t>Cut outside diameter first then inside</w:t>
      </w:r>
      <w:r w:rsidR="00013EC1">
        <w:br/>
      </w:r>
      <w:bookmarkStart w:id="0" w:name="_GoBack"/>
      <w:bookmarkEnd w:id="0"/>
    </w:p>
    <w:p w:rsidR="004833D1" w:rsidRPr="004833D1" w:rsidRDefault="004833D1" w:rsidP="004833D1">
      <w:pPr>
        <w:pStyle w:val="NoSpacing"/>
        <w:numPr>
          <w:ilvl w:val="0"/>
          <w:numId w:val="6"/>
        </w:numPr>
        <w:rPr>
          <w:b/>
        </w:rPr>
      </w:pPr>
      <w:r w:rsidRPr="004833D1">
        <w:rPr>
          <w:b/>
        </w:rPr>
        <w:t>Drill and tap holes</w:t>
      </w:r>
      <w:r>
        <w:t>—</w:t>
      </w:r>
      <w:r w:rsidRPr="00FF0F82">
        <w:rPr>
          <w:i/>
          <w:sz w:val="20"/>
        </w:rPr>
        <w:t>Use 7/16” Drill bit and ¼” NPT Tap</w:t>
      </w:r>
    </w:p>
    <w:p w:rsidR="004833D1" w:rsidRDefault="00FF0F82" w:rsidP="004833D1">
      <w:pPr>
        <w:pStyle w:val="NoSpacing"/>
        <w:numPr>
          <w:ilvl w:val="1"/>
          <w:numId w:val="6"/>
        </w:numPr>
      </w:pPr>
      <w:r>
        <w:rPr>
          <w:noProof/>
        </w:rPr>
        <w:drawing>
          <wp:anchor distT="0" distB="0" distL="114300" distR="114300" simplePos="0" relativeHeight="251738624" behindDoc="0" locked="0" layoutInCell="1" allowOverlap="1" wp14:anchorId="5535BE86" wp14:editId="09DB0395">
            <wp:simplePos x="0" y="0"/>
            <wp:positionH relativeFrom="column">
              <wp:posOffset>3276600</wp:posOffset>
            </wp:positionH>
            <wp:positionV relativeFrom="page">
              <wp:posOffset>1996440</wp:posOffset>
            </wp:positionV>
            <wp:extent cx="2743200" cy="2084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F Pot-000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43200" cy="2084705"/>
                    </a:xfrm>
                    <a:prstGeom prst="rect">
                      <a:avLst/>
                    </a:prstGeom>
                  </pic:spPr>
                </pic:pic>
              </a:graphicData>
            </a:graphic>
          </wp:anchor>
        </w:drawing>
      </w:r>
      <w:r w:rsidR="004833D1">
        <w:t>Drill holes in locations marked in Step-1.</w:t>
      </w:r>
    </w:p>
    <w:p w:rsidR="004833D1" w:rsidRDefault="004833D1" w:rsidP="004833D1">
      <w:pPr>
        <w:pStyle w:val="NoSpacing"/>
        <w:numPr>
          <w:ilvl w:val="1"/>
          <w:numId w:val="6"/>
        </w:numPr>
      </w:pPr>
      <w:r>
        <w:t>Tap holes carefully making sure not to cross-thread them. Since this was the first time I tapped anything, I had a couple of practice runs to get the feel of it.</w:t>
      </w:r>
      <w:r w:rsidR="00013EC1">
        <w:br/>
      </w:r>
    </w:p>
    <w:p w:rsidR="004833D1" w:rsidRDefault="004833D1" w:rsidP="004833D1">
      <w:pPr>
        <w:pStyle w:val="NoSpacing"/>
        <w:numPr>
          <w:ilvl w:val="0"/>
          <w:numId w:val="6"/>
        </w:numPr>
      </w:pPr>
      <w:r w:rsidRPr="004833D1">
        <w:rPr>
          <w:b/>
        </w:rPr>
        <w:t>Mount Gauge and Vacuum Outlet</w:t>
      </w:r>
      <w:r>
        <w:rPr>
          <w:b/>
        </w:rPr>
        <w:t>—</w:t>
      </w:r>
      <w:r>
        <w:t>Assembly wasn’t difficult. Please consult the attached photos for details. I used standard Pipe Tape and a wrench. Make sure everything is nice and tight.</w:t>
      </w:r>
      <w:r w:rsidR="00013EC1">
        <w:br/>
      </w:r>
      <w:r w:rsidR="00013EC1">
        <w:br/>
      </w:r>
    </w:p>
    <w:p w:rsidR="004833D1" w:rsidRPr="004833D1" w:rsidRDefault="004833D1" w:rsidP="004833D1">
      <w:pPr>
        <w:pStyle w:val="NoSpacing"/>
        <w:numPr>
          <w:ilvl w:val="0"/>
          <w:numId w:val="6"/>
        </w:numPr>
        <w:rPr>
          <w:b/>
        </w:rPr>
      </w:pPr>
      <w:r>
        <w:rPr>
          <w:b/>
        </w:rPr>
        <w:t xml:space="preserve">Test -- </w:t>
      </w:r>
      <w:r>
        <w:t>Hook quick release up to your vacuum pump</w:t>
      </w:r>
    </w:p>
    <w:p w:rsidR="004833D1" w:rsidRDefault="000C04C3" w:rsidP="000C04C3">
      <w:pPr>
        <w:pStyle w:val="NoSpacing"/>
        <w:numPr>
          <w:ilvl w:val="1"/>
          <w:numId w:val="6"/>
        </w:numPr>
      </w:pPr>
      <w:r>
        <w:t>Turn on pump</w:t>
      </w:r>
    </w:p>
    <w:p w:rsidR="000C04C3" w:rsidRDefault="000C04C3" w:rsidP="000C04C3">
      <w:pPr>
        <w:pStyle w:val="NoSpacing"/>
        <w:numPr>
          <w:ilvl w:val="1"/>
          <w:numId w:val="6"/>
        </w:numPr>
      </w:pPr>
      <w:r>
        <w:t>Press down on lid (you need to do this to compress the gasket and the vacuum going)</w:t>
      </w:r>
    </w:p>
    <w:p w:rsidR="000C04C3" w:rsidRDefault="000C04C3" w:rsidP="000C04C3">
      <w:pPr>
        <w:pStyle w:val="NoSpacing"/>
        <w:numPr>
          <w:ilvl w:val="1"/>
          <w:numId w:val="6"/>
        </w:numPr>
      </w:pPr>
      <w:r>
        <w:t>Slowly close ball valve</w:t>
      </w:r>
    </w:p>
    <w:p w:rsidR="0012328C" w:rsidRPr="000C04C3" w:rsidRDefault="000C04C3" w:rsidP="002A28FC">
      <w:pPr>
        <w:pStyle w:val="NoSpacing"/>
        <w:numPr>
          <w:ilvl w:val="1"/>
          <w:numId w:val="6"/>
        </w:numPr>
      </w:pPr>
      <w:r>
        <w:t xml:space="preserve">Check pressure – </w:t>
      </w:r>
      <w:r w:rsidR="0012328C">
        <w:t xml:space="preserve">I had no issues pulling 28 </w:t>
      </w:r>
      <w:proofErr w:type="spellStart"/>
      <w:r w:rsidR="0012328C">
        <w:t>inHg</w:t>
      </w:r>
      <w:proofErr w:type="spellEnd"/>
      <w:r w:rsidR="0012328C">
        <w:t>.</w:t>
      </w:r>
      <w:r w:rsidR="0012328C">
        <w:br/>
      </w:r>
      <w:r w:rsidR="0012328C">
        <w:br/>
      </w:r>
      <w:r w:rsidR="0012328C">
        <w:br/>
      </w:r>
    </w:p>
    <w:p w:rsidR="001A7606" w:rsidRPr="00425BC3" w:rsidRDefault="001A7606" w:rsidP="001A7606"/>
    <w:sectPr w:rsidR="001A7606" w:rsidRPr="0042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017D"/>
    <w:multiLevelType w:val="hybridMultilevel"/>
    <w:tmpl w:val="A8B84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2AC"/>
    <w:multiLevelType w:val="hybridMultilevel"/>
    <w:tmpl w:val="80E8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F0E43"/>
    <w:multiLevelType w:val="hybridMultilevel"/>
    <w:tmpl w:val="930A8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C01D3"/>
    <w:multiLevelType w:val="hybridMultilevel"/>
    <w:tmpl w:val="C3F63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C274F"/>
    <w:multiLevelType w:val="hybridMultilevel"/>
    <w:tmpl w:val="6E4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6885"/>
    <w:multiLevelType w:val="hybridMultilevel"/>
    <w:tmpl w:val="F07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A17F3"/>
    <w:multiLevelType w:val="hybridMultilevel"/>
    <w:tmpl w:val="FB44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7228D"/>
    <w:multiLevelType w:val="hybridMultilevel"/>
    <w:tmpl w:val="607E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B7983"/>
    <w:multiLevelType w:val="hybridMultilevel"/>
    <w:tmpl w:val="CE7C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1"/>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63"/>
    <w:rsid w:val="00013EC1"/>
    <w:rsid w:val="000C04C3"/>
    <w:rsid w:val="000D7EF9"/>
    <w:rsid w:val="00117784"/>
    <w:rsid w:val="0012328C"/>
    <w:rsid w:val="00196AA8"/>
    <w:rsid w:val="001A7606"/>
    <w:rsid w:val="002A28FC"/>
    <w:rsid w:val="00425BC3"/>
    <w:rsid w:val="004833D1"/>
    <w:rsid w:val="005837F9"/>
    <w:rsid w:val="005D0574"/>
    <w:rsid w:val="00647FEE"/>
    <w:rsid w:val="006B7A44"/>
    <w:rsid w:val="009128A5"/>
    <w:rsid w:val="00916719"/>
    <w:rsid w:val="009A0E28"/>
    <w:rsid w:val="00A17963"/>
    <w:rsid w:val="00A24335"/>
    <w:rsid w:val="00AF65CE"/>
    <w:rsid w:val="00B167F5"/>
    <w:rsid w:val="00B31A46"/>
    <w:rsid w:val="00B759F6"/>
    <w:rsid w:val="00BC43A4"/>
    <w:rsid w:val="00C865C4"/>
    <w:rsid w:val="00CD0AA6"/>
    <w:rsid w:val="00D66F15"/>
    <w:rsid w:val="00DD0B66"/>
    <w:rsid w:val="00DD709E"/>
    <w:rsid w:val="00EB353A"/>
    <w:rsid w:val="00F31D6B"/>
    <w:rsid w:val="00FF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BFD7-4A6B-47F5-A374-12F3961F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A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79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0A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96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796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17963"/>
    <w:pPr>
      <w:spacing w:after="0" w:line="240" w:lineRule="auto"/>
    </w:pPr>
  </w:style>
  <w:style w:type="character" w:styleId="Hyperlink">
    <w:name w:val="Hyperlink"/>
    <w:basedOn w:val="DefaultParagraphFont"/>
    <w:uiPriority w:val="99"/>
    <w:unhideWhenUsed/>
    <w:rsid w:val="00A17963"/>
    <w:rPr>
      <w:color w:val="0000FF" w:themeColor="hyperlink"/>
      <w:u w:val="single"/>
    </w:rPr>
  </w:style>
  <w:style w:type="character" w:customStyle="1" w:styleId="Heading1Char">
    <w:name w:val="Heading 1 Char"/>
    <w:basedOn w:val="DefaultParagraphFont"/>
    <w:link w:val="Heading1"/>
    <w:uiPriority w:val="9"/>
    <w:rsid w:val="00CD0AA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D0AA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D0AA6"/>
    <w:pPr>
      <w:ind w:left="720"/>
      <w:contextualSpacing/>
    </w:pPr>
  </w:style>
  <w:style w:type="character" w:styleId="FollowedHyperlink">
    <w:name w:val="FollowedHyperlink"/>
    <w:basedOn w:val="DefaultParagraphFont"/>
    <w:uiPriority w:val="99"/>
    <w:semiHidden/>
    <w:unhideWhenUsed/>
    <w:rsid w:val="00C865C4"/>
    <w:rPr>
      <w:color w:val="800080" w:themeColor="followedHyperlink"/>
      <w:u w:val="single"/>
    </w:rPr>
  </w:style>
  <w:style w:type="paragraph" w:styleId="Caption">
    <w:name w:val="caption"/>
    <w:basedOn w:val="Normal"/>
    <w:next w:val="Normal"/>
    <w:uiPriority w:val="35"/>
    <w:unhideWhenUsed/>
    <w:qFormat/>
    <w:rsid w:val="00A2433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18400">
      <w:bodyDiv w:val="1"/>
      <w:marLeft w:val="0"/>
      <w:marRight w:val="0"/>
      <w:marTop w:val="0"/>
      <w:marBottom w:val="0"/>
      <w:divBdr>
        <w:top w:val="none" w:sz="0" w:space="0" w:color="auto"/>
        <w:left w:val="none" w:sz="0" w:space="0" w:color="auto"/>
        <w:bottom w:val="none" w:sz="0" w:space="0" w:color="auto"/>
        <w:right w:val="none" w:sz="0" w:space="0" w:color="auto"/>
      </w:divBdr>
    </w:div>
    <w:div w:id="467284777">
      <w:bodyDiv w:val="1"/>
      <w:marLeft w:val="0"/>
      <w:marRight w:val="0"/>
      <w:marTop w:val="0"/>
      <w:marBottom w:val="0"/>
      <w:divBdr>
        <w:top w:val="none" w:sz="0" w:space="0" w:color="auto"/>
        <w:left w:val="none" w:sz="0" w:space="0" w:color="auto"/>
        <w:bottom w:val="none" w:sz="0" w:space="0" w:color="auto"/>
        <w:right w:val="none" w:sz="0" w:space="0" w:color="auto"/>
      </w:divBdr>
    </w:div>
    <w:div w:id="614560218">
      <w:bodyDiv w:val="1"/>
      <w:marLeft w:val="0"/>
      <w:marRight w:val="0"/>
      <w:marTop w:val="0"/>
      <w:marBottom w:val="0"/>
      <w:divBdr>
        <w:top w:val="none" w:sz="0" w:space="0" w:color="auto"/>
        <w:left w:val="none" w:sz="0" w:space="0" w:color="auto"/>
        <w:bottom w:val="none" w:sz="0" w:space="0" w:color="auto"/>
        <w:right w:val="none" w:sz="0" w:space="0" w:color="auto"/>
      </w:divBdr>
    </w:div>
    <w:div w:id="710543958">
      <w:bodyDiv w:val="1"/>
      <w:marLeft w:val="0"/>
      <w:marRight w:val="0"/>
      <w:marTop w:val="0"/>
      <w:marBottom w:val="0"/>
      <w:divBdr>
        <w:top w:val="none" w:sz="0" w:space="0" w:color="auto"/>
        <w:left w:val="none" w:sz="0" w:space="0" w:color="auto"/>
        <w:bottom w:val="none" w:sz="0" w:space="0" w:color="auto"/>
        <w:right w:val="none" w:sz="0" w:space="0" w:color="auto"/>
      </w:divBdr>
    </w:div>
    <w:div w:id="1169296982">
      <w:bodyDiv w:val="1"/>
      <w:marLeft w:val="0"/>
      <w:marRight w:val="0"/>
      <w:marTop w:val="0"/>
      <w:marBottom w:val="0"/>
      <w:divBdr>
        <w:top w:val="none" w:sz="0" w:space="0" w:color="auto"/>
        <w:left w:val="none" w:sz="0" w:space="0" w:color="auto"/>
        <w:bottom w:val="none" w:sz="0" w:space="0" w:color="auto"/>
        <w:right w:val="none" w:sz="0" w:space="0" w:color="auto"/>
      </w:divBdr>
    </w:div>
    <w:div w:id="1333680888">
      <w:bodyDiv w:val="1"/>
      <w:marLeft w:val="0"/>
      <w:marRight w:val="0"/>
      <w:marTop w:val="0"/>
      <w:marBottom w:val="0"/>
      <w:divBdr>
        <w:top w:val="none" w:sz="0" w:space="0" w:color="auto"/>
        <w:left w:val="none" w:sz="0" w:space="0" w:color="auto"/>
        <w:bottom w:val="none" w:sz="0" w:space="0" w:color="auto"/>
        <w:right w:val="none" w:sz="0" w:space="0" w:color="auto"/>
      </w:divBdr>
    </w:div>
    <w:div w:id="1341738953">
      <w:bodyDiv w:val="1"/>
      <w:marLeft w:val="0"/>
      <w:marRight w:val="0"/>
      <w:marTop w:val="0"/>
      <w:marBottom w:val="0"/>
      <w:divBdr>
        <w:top w:val="none" w:sz="0" w:space="0" w:color="auto"/>
        <w:left w:val="none" w:sz="0" w:space="0" w:color="auto"/>
        <w:bottom w:val="none" w:sz="0" w:space="0" w:color="auto"/>
        <w:right w:val="none" w:sz="0" w:space="0" w:color="auto"/>
      </w:divBdr>
    </w:div>
    <w:div w:id="1367173116">
      <w:bodyDiv w:val="1"/>
      <w:marLeft w:val="0"/>
      <w:marRight w:val="0"/>
      <w:marTop w:val="0"/>
      <w:marBottom w:val="0"/>
      <w:divBdr>
        <w:top w:val="none" w:sz="0" w:space="0" w:color="auto"/>
        <w:left w:val="none" w:sz="0" w:space="0" w:color="auto"/>
        <w:bottom w:val="none" w:sz="0" w:space="0" w:color="auto"/>
        <w:right w:val="none" w:sz="0" w:space="0" w:color="auto"/>
      </w:divBdr>
    </w:div>
    <w:div w:id="1818378545">
      <w:bodyDiv w:val="1"/>
      <w:marLeft w:val="0"/>
      <w:marRight w:val="0"/>
      <w:marTop w:val="0"/>
      <w:marBottom w:val="0"/>
      <w:divBdr>
        <w:top w:val="none" w:sz="0" w:space="0" w:color="auto"/>
        <w:left w:val="none" w:sz="0" w:space="0" w:color="auto"/>
        <w:bottom w:val="none" w:sz="0" w:space="0" w:color="auto"/>
        <w:right w:val="none" w:sz="0" w:space="0" w:color="auto"/>
      </w:divBdr>
      <w:divsChild>
        <w:div w:id="21216844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8793667">
              <w:marLeft w:val="0"/>
              <w:marRight w:val="0"/>
              <w:marTop w:val="0"/>
              <w:marBottom w:val="0"/>
              <w:divBdr>
                <w:top w:val="none" w:sz="0" w:space="0" w:color="auto"/>
                <w:left w:val="none" w:sz="0" w:space="0" w:color="auto"/>
                <w:bottom w:val="none" w:sz="0" w:space="0" w:color="auto"/>
                <w:right w:val="none" w:sz="0" w:space="0" w:color="auto"/>
              </w:divBdr>
              <w:divsChild>
                <w:div w:id="5198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turntex.com/product/cactus-juice/build-your-own-chamber/2-5-vacuum-gauge-detail" TargetMode="External"/><Relationship Id="rId7" Type="http://schemas.openxmlformats.org/officeDocument/2006/relationships/hyperlink" Target="http://www.penturners.org/forum/member.php?u=1663" TargetMode="External"/><Relationship Id="rId12" Type="http://schemas.openxmlformats.org/officeDocument/2006/relationships/hyperlink" Target="https://smile.amazon.com/gp/product/B003X5VKP8/ref=oh_aui_detailpage_o08_s00?ie=UTF8&amp;psc=1" TargetMode="External"/><Relationship Id="rId17" Type="http://schemas.openxmlformats.org/officeDocument/2006/relationships/image" Target="media/image3.jpeg"/><Relationship Id="rId25"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s://www.amazon.com/Dixon-Valve-DCP21-Quick-Connect-Coupling/dp/B00375LQ3K?ie=UTF8&amp;psc=1&amp;redirect=true&amp;ref_=oh_aui_detailpage_o01_s03" TargetMode="External"/><Relationship Id="rId20" Type="http://schemas.openxmlformats.org/officeDocument/2006/relationships/hyperlink" Target="http://www.tapplastics.com/product/plastics/cut_to_size_plastic/acrylic_sheets_cast_clear/5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nturners.org/forum/member.php?u=23562" TargetMode="External"/><Relationship Id="rId11" Type="http://schemas.openxmlformats.org/officeDocument/2006/relationships/hyperlink" Target="https://smile.amazon.com/gp/product/B0081TJHXI/ref=oh_aui_detailpage_o08_s01?ie=UTF8&amp;psc=1" TargetMode="External"/><Relationship Id="rId24" Type="http://schemas.openxmlformats.org/officeDocument/2006/relationships/hyperlink" Target="http://www.harborfreight.com/pipe-tap-die-set-6-pc-69877.html" TargetMode="External"/><Relationship Id="rId5" Type="http://schemas.openxmlformats.org/officeDocument/2006/relationships/hyperlink" Target="http://www.penturners.org/forum/f178/how-set-up-your-hf-pressure-pot-%2435-without-leaving-home-126713/index3.html" TargetMode="External"/><Relationship Id="rId15" Type="http://schemas.openxmlformats.org/officeDocument/2006/relationships/hyperlink" Target="https://smile.amazon.com/gp/product/B00835X4NE/ref=oh_aui_detailpage_o08_s00?ie=UTF8&amp;psc=1" TargetMode="External"/><Relationship Id="rId23" Type="http://schemas.openxmlformats.org/officeDocument/2006/relationships/hyperlink" Target="https://smile.amazon.com/gp/product/B0075DXNTA/ref=oh_aui_detailpage_o07_s00?ie=UTF8&amp;psc=1" TargetMode="External"/><Relationship Id="rId28" Type="http://schemas.openxmlformats.org/officeDocument/2006/relationships/fontTable" Target="fontTable.xml"/><Relationship Id="rId10" Type="http://schemas.openxmlformats.org/officeDocument/2006/relationships/hyperlink" Target="https://smile.amazon.com/gp/product/B000BQUTBS/ref=oh_aui_detailpage_o08_s01?ie=UTF8&amp;psc=1" TargetMode="External"/><Relationship Id="rId19" Type="http://schemas.openxmlformats.org/officeDocument/2006/relationships/hyperlink" Target="http://www.penturners.org/forum/member.php?u=3338" TargetMode="External"/><Relationship Id="rId4" Type="http://schemas.openxmlformats.org/officeDocument/2006/relationships/webSettings" Target="webSettings.xml"/><Relationship Id="rId9" Type="http://schemas.openxmlformats.org/officeDocument/2006/relationships/hyperlink" Target="https://smile.amazon.com/gp/product/B0087UBOEG/ref=oh_aui_detailpage_o08_s00?ie=UTF8&amp;psc=1" TargetMode="External"/><Relationship Id="rId14" Type="http://schemas.openxmlformats.org/officeDocument/2006/relationships/hyperlink" Target="https://smile.amazon.com/gp/product/B003NXYB5Q/ref=oh_aui_detailpage_o08_s01?ie=UTF8&amp;psc=1" TargetMode="External"/><Relationship Id="rId22" Type="http://schemas.openxmlformats.org/officeDocument/2006/relationships/hyperlink" Target="https://www.turntex.com/product/cactus-juice/build-your-own-chamber/complete-chamber-plumbing-kit-detail" TargetMode="External"/><Relationship Id="rId2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Joel (Joel.Albert)</dc:creator>
  <cp:keywords/>
  <dc:description/>
  <cp:lastModifiedBy>Joel</cp:lastModifiedBy>
  <cp:revision>13</cp:revision>
  <dcterms:created xsi:type="dcterms:W3CDTF">2016-08-03T23:06:00Z</dcterms:created>
  <dcterms:modified xsi:type="dcterms:W3CDTF">2016-08-05T00:51:00Z</dcterms:modified>
</cp:coreProperties>
</file>